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AD33A" w14:textId="77777777" w:rsidR="00E53DA5" w:rsidRPr="007716EE" w:rsidRDefault="00492FA4" w:rsidP="00492FA4">
      <w:pPr>
        <w:ind w:left="284" w:hanging="284"/>
        <w:jc w:val="center"/>
        <w:rPr>
          <w:rFonts w:asciiTheme="minorHAnsi" w:hAnsiTheme="minorHAnsi" w:cs="Arial"/>
          <w:b/>
          <w:sz w:val="24"/>
          <w:szCs w:val="22"/>
        </w:rPr>
      </w:pPr>
      <w:r w:rsidRPr="007716EE">
        <w:rPr>
          <w:rFonts w:asciiTheme="minorHAnsi" w:hAnsiTheme="minorHAnsi" w:cs="Arial"/>
          <w:b/>
          <w:sz w:val="24"/>
          <w:szCs w:val="22"/>
        </w:rPr>
        <w:t xml:space="preserve">ESTATUTO </w:t>
      </w:r>
      <w:r w:rsidR="00C636EE">
        <w:rPr>
          <w:rFonts w:asciiTheme="minorHAnsi" w:hAnsiTheme="minorHAnsi" w:cs="Arial"/>
          <w:b/>
          <w:sz w:val="24"/>
          <w:szCs w:val="22"/>
        </w:rPr>
        <w:t>DA LIGA ACADÊMICA DE ODONTOLOGIA HOSPITALAR - LAOH</w:t>
      </w:r>
    </w:p>
    <w:p w14:paraId="6CF6063A" w14:textId="77777777" w:rsidR="00492FA4" w:rsidRPr="00E53DA5" w:rsidRDefault="00492FA4" w:rsidP="00C636EE">
      <w:pPr>
        <w:rPr>
          <w:rFonts w:asciiTheme="minorHAnsi" w:hAnsiTheme="minorHAnsi" w:cs="Arial"/>
          <w:b/>
          <w:szCs w:val="22"/>
        </w:rPr>
      </w:pPr>
    </w:p>
    <w:p w14:paraId="3559CBB8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b/>
          <w:szCs w:val="22"/>
        </w:rPr>
      </w:pPr>
    </w:p>
    <w:p w14:paraId="50E91401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b/>
          <w:szCs w:val="22"/>
        </w:rPr>
      </w:pPr>
    </w:p>
    <w:p w14:paraId="18B1531E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b/>
          <w:szCs w:val="22"/>
        </w:rPr>
      </w:pPr>
      <w:r w:rsidRPr="00E53DA5">
        <w:rPr>
          <w:rFonts w:asciiTheme="minorHAnsi" w:hAnsiTheme="minorHAnsi" w:cs="Arial"/>
          <w:b/>
          <w:szCs w:val="22"/>
        </w:rPr>
        <w:t>Capítulo I - Da Natureza e Finalidade</w:t>
      </w:r>
    </w:p>
    <w:p w14:paraId="65CE56D3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b/>
          <w:szCs w:val="22"/>
        </w:rPr>
      </w:pPr>
    </w:p>
    <w:p w14:paraId="37E5CDF2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b/>
          <w:szCs w:val="22"/>
        </w:rPr>
      </w:pPr>
    </w:p>
    <w:p w14:paraId="061A88F8" w14:textId="77777777" w:rsidR="00492FA4" w:rsidRPr="00E53DA5" w:rsidRDefault="007716EE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ART. 1º - </w:t>
      </w:r>
      <w:r w:rsidR="00C636EE" w:rsidRPr="00C636EE">
        <w:rPr>
          <w:rFonts w:asciiTheme="minorHAnsi" w:hAnsiTheme="minorHAnsi" w:cs="Arial"/>
          <w:szCs w:val="22"/>
        </w:rPr>
        <w:t xml:space="preserve">A </w:t>
      </w:r>
      <w:r w:rsidR="00E84D6E">
        <w:rPr>
          <w:rFonts w:asciiTheme="minorHAnsi" w:hAnsiTheme="minorHAnsi" w:cs="Arial"/>
          <w:szCs w:val="22"/>
        </w:rPr>
        <w:t>L</w:t>
      </w:r>
      <w:r w:rsidR="00C636EE" w:rsidRPr="00C636EE">
        <w:rPr>
          <w:rFonts w:asciiTheme="minorHAnsi" w:hAnsiTheme="minorHAnsi" w:cs="Arial"/>
          <w:szCs w:val="22"/>
        </w:rPr>
        <w:t xml:space="preserve">iga </w:t>
      </w:r>
      <w:r w:rsidR="00E84D6E">
        <w:rPr>
          <w:rFonts w:asciiTheme="minorHAnsi" w:hAnsiTheme="minorHAnsi" w:cs="Arial"/>
          <w:szCs w:val="22"/>
        </w:rPr>
        <w:t>Acadêmica de Odontologia H</w:t>
      </w:r>
      <w:r w:rsidR="00C636EE" w:rsidRPr="00C636EE">
        <w:rPr>
          <w:rFonts w:asciiTheme="minorHAnsi" w:hAnsiTheme="minorHAnsi" w:cs="Arial"/>
          <w:szCs w:val="22"/>
        </w:rPr>
        <w:t>ospitalar</w:t>
      </w:r>
      <w:r w:rsidR="00E84D6E">
        <w:rPr>
          <w:rFonts w:asciiTheme="minorHAnsi" w:hAnsiTheme="minorHAnsi" w:cs="Arial"/>
          <w:szCs w:val="22"/>
        </w:rPr>
        <w:t xml:space="preserve"> </w:t>
      </w:r>
      <w:r w:rsidR="00C636EE" w:rsidRPr="00C636EE">
        <w:rPr>
          <w:rFonts w:asciiTheme="minorHAnsi" w:hAnsiTheme="minorHAnsi" w:cs="Arial"/>
          <w:szCs w:val="22"/>
        </w:rPr>
        <w:t>-</w:t>
      </w:r>
      <w:r w:rsidR="00E84D6E">
        <w:rPr>
          <w:rFonts w:asciiTheme="minorHAnsi" w:hAnsiTheme="minorHAnsi" w:cs="Arial"/>
          <w:szCs w:val="22"/>
        </w:rPr>
        <w:t xml:space="preserve"> </w:t>
      </w:r>
      <w:r w:rsidR="00C636EE" w:rsidRPr="00C636EE">
        <w:rPr>
          <w:rFonts w:asciiTheme="minorHAnsi" w:hAnsiTheme="minorHAnsi" w:cs="Arial"/>
          <w:szCs w:val="22"/>
        </w:rPr>
        <w:t xml:space="preserve">LAOH </w:t>
      </w:r>
      <w:r w:rsidR="00492FA4" w:rsidRPr="00C636EE">
        <w:rPr>
          <w:rFonts w:asciiTheme="minorHAnsi" w:hAnsiTheme="minorHAnsi" w:cs="Arial"/>
          <w:szCs w:val="22"/>
        </w:rPr>
        <w:t>é</w:t>
      </w:r>
      <w:r w:rsidR="00492FA4" w:rsidRPr="00E53DA5">
        <w:rPr>
          <w:rFonts w:asciiTheme="minorHAnsi" w:hAnsiTheme="minorHAnsi" w:cs="Arial"/>
          <w:szCs w:val="22"/>
        </w:rPr>
        <w:t xml:space="preserve"> uma entidade sem fins lucrativos, com duração ilimitada, sob a supervisão da Diretoria de Extensão e Assuntos Comunitários da Universidade </w:t>
      </w:r>
      <w:r w:rsidR="00BE0E34">
        <w:rPr>
          <w:rFonts w:asciiTheme="minorHAnsi" w:hAnsiTheme="minorHAnsi" w:cs="Arial"/>
          <w:szCs w:val="22"/>
        </w:rPr>
        <w:t xml:space="preserve">Prof. Edson Antônio </w:t>
      </w:r>
      <w:proofErr w:type="spellStart"/>
      <w:r w:rsidR="00BE0E34">
        <w:rPr>
          <w:rFonts w:asciiTheme="minorHAnsi" w:hAnsiTheme="minorHAnsi" w:cs="Arial"/>
          <w:szCs w:val="22"/>
        </w:rPr>
        <w:t>Velano</w:t>
      </w:r>
      <w:proofErr w:type="spellEnd"/>
      <w:r w:rsidR="00BE0E34">
        <w:rPr>
          <w:rFonts w:asciiTheme="minorHAnsi" w:hAnsiTheme="minorHAnsi" w:cs="Arial"/>
          <w:szCs w:val="22"/>
        </w:rPr>
        <w:t xml:space="preserve"> </w:t>
      </w:r>
      <w:r w:rsidR="00492FA4" w:rsidRPr="00E53DA5">
        <w:rPr>
          <w:rFonts w:asciiTheme="minorHAnsi" w:hAnsiTheme="minorHAnsi" w:cs="Arial"/>
          <w:szCs w:val="22"/>
        </w:rPr>
        <w:t>- UNIFENAS, constituindo um projeto de extensão, sob a orientação de um Professor-Coordenador.</w:t>
      </w:r>
    </w:p>
    <w:p w14:paraId="43055395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3E644B87" w14:textId="77777777" w:rsidR="00492FA4" w:rsidRPr="00E53DA5" w:rsidRDefault="007716EE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ART. 2º - </w:t>
      </w:r>
      <w:r w:rsidR="00C636EE">
        <w:rPr>
          <w:rFonts w:asciiTheme="minorHAnsi" w:hAnsiTheme="minorHAnsi" w:cs="Arial"/>
          <w:szCs w:val="22"/>
        </w:rPr>
        <w:t>A</w:t>
      </w:r>
      <w:r w:rsidR="00C636EE" w:rsidRPr="00C636EE">
        <w:rPr>
          <w:rFonts w:asciiTheme="minorHAnsi" w:hAnsiTheme="minorHAnsi" w:cs="Arial"/>
          <w:b/>
          <w:szCs w:val="22"/>
        </w:rPr>
        <w:t xml:space="preserve"> LAOH</w:t>
      </w:r>
      <w:r w:rsidR="00C636EE">
        <w:rPr>
          <w:rFonts w:asciiTheme="minorHAnsi" w:hAnsiTheme="minorHAnsi" w:cs="Arial"/>
          <w:szCs w:val="22"/>
        </w:rPr>
        <w:t xml:space="preserve"> t</w:t>
      </w:r>
      <w:r w:rsidR="00492FA4" w:rsidRPr="00E53DA5">
        <w:rPr>
          <w:rFonts w:asciiTheme="minorHAnsi" w:hAnsiTheme="minorHAnsi" w:cs="Arial"/>
          <w:szCs w:val="22"/>
        </w:rPr>
        <w:t>em sua sede nas dependências da UNIFENAS, em local determinado pela Diretoria de Extensão e Assuntos Comunitários.</w:t>
      </w:r>
    </w:p>
    <w:p w14:paraId="28B25010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5BB63D5E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ART. 3º -</w:t>
      </w:r>
      <w:r w:rsidR="00C636EE">
        <w:rPr>
          <w:rFonts w:asciiTheme="minorHAnsi" w:hAnsiTheme="minorHAnsi" w:cs="Arial"/>
          <w:szCs w:val="22"/>
        </w:rPr>
        <w:t xml:space="preserve"> A </w:t>
      </w:r>
      <w:r w:rsidR="00C636EE" w:rsidRPr="00C636EE">
        <w:rPr>
          <w:rFonts w:asciiTheme="minorHAnsi" w:hAnsiTheme="minorHAnsi" w:cs="Arial"/>
          <w:b/>
          <w:szCs w:val="22"/>
        </w:rPr>
        <w:t>LAOH</w:t>
      </w:r>
      <w:r w:rsidR="00C636EE">
        <w:rPr>
          <w:rFonts w:asciiTheme="minorHAnsi" w:hAnsiTheme="minorHAnsi" w:cs="Arial"/>
          <w:szCs w:val="22"/>
        </w:rPr>
        <w:t xml:space="preserve"> </w:t>
      </w:r>
      <w:r w:rsidRPr="00E53DA5">
        <w:rPr>
          <w:rFonts w:asciiTheme="minorHAnsi" w:hAnsiTheme="minorHAnsi" w:cs="Arial"/>
          <w:szCs w:val="22"/>
        </w:rPr>
        <w:t>visa cumprir objetivos de ensino, pesquisa e extensão, de forma integrada, centrando suas ações no âmbito de seus objetivos.</w:t>
      </w:r>
    </w:p>
    <w:p w14:paraId="795D2AE4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064374AD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§ 1º - Na área de ensino são objetivos </w:t>
      </w:r>
      <w:r w:rsidR="00435865">
        <w:rPr>
          <w:rFonts w:asciiTheme="minorHAnsi" w:hAnsiTheme="minorHAnsi" w:cs="Arial"/>
          <w:szCs w:val="22"/>
        </w:rPr>
        <w:t>da</w:t>
      </w:r>
      <w:r w:rsidR="00C636EE">
        <w:rPr>
          <w:rFonts w:asciiTheme="minorHAnsi" w:hAnsiTheme="minorHAnsi" w:cs="Arial"/>
          <w:szCs w:val="22"/>
        </w:rPr>
        <w:t xml:space="preserve"> </w:t>
      </w:r>
      <w:r w:rsidR="00C636EE" w:rsidRPr="00C636EE">
        <w:rPr>
          <w:rFonts w:asciiTheme="minorHAnsi" w:hAnsiTheme="minorHAnsi" w:cs="Arial"/>
          <w:b/>
          <w:szCs w:val="22"/>
        </w:rPr>
        <w:t>LAOH</w:t>
      </w:r>
      <w:r w:rsidR="007716EE">
        <w:rPr>
          <w:rFonts w:asciiTheme="minorHAnsi" w:hAnsiTheme="minorHAnsi" w:cs="Arial"/>
          <w:b/>
          <w:szCs w:val="22"/>
        </w:rPr>
        <w:t>:</w:t>
      </w:r>
    </w:p>
    <w:p w14:paraId="64DFD076" w14:textId="77777777" w:rsidR="00492FA4" w:rsidRPr="00E53DA5" w:rsidRDefault="00492FA4" w:rsidP="00492FA4">
      <w:pPr>
        <w:ind w:left="568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a) Promover atividades que contemplem necessidades de conhecimento dos acadêmicos, sobre temas de interesse geral, baseadas no perfil de nossa sociedade e sempre norteadas pelos princípios éticos;</w:t>
      </w:r>
    </w:p>
    <w:p w14:paraId="794D20DF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1EF2FB55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§ 2º - Na área de pesquisa são objetivos </w:t>
      </w:r>
      <w:r w:rsidR="00435865">
        <w:rPr>
          <w:rFonts w:asciiTheme="minorHAnsi" w:hAnsiTheme="minorHAnsi" w:cs="Arial"/>
          <w:szCs w:val="22"/>
        </w:rPr>
        <w:t>da</w:t>
      </w:r>
      <w:r w:rsidR="00C636EE">
        <w:rPr>
          <w:rFonts w:asciiTheme="minorHAnsi" w:hAnsiTheme="minorHAnsi" w:cs="Arial"/>
          <w:szCs w:val="22"/>
        </w:rPr>
        <w:t xml:space="preserve"> </w:t>
      </w:r>
      <w:r w:rsidR="00C636EE" w:rsidRPr="00C636EE">
        <w:rPr>
          <w:rFonts w:asciiTheme="minorHAnsi" w:hAnsiTheme="minorHAnsi" w:cs="Arial"/>
          <w:b/>
          <w:szCs w:val="22"/>
        </w:rPr>
        <w:t>LAOH</w:t>
      </w:r>
      <w:r w:rsidR="007716EE">
        <w:rPr>
          <w:rFonts w:asciiTheme="minorHAnsi" w:hAnsiTheme="minorHAnsi" w:cs="Arial"/>
          <w:b/>
          <w:szCs w:val="22"/>
        </w:rPr>
        <w:t>:</w:t>
      </w:r>
    </w:p>
    <w:p w14:paraId="6AA0AA24" w14:textId="77777777" w:rsidR="00492FA4" w:rsidRPr="00E53DA5" w:rsidRDefault="00492FA4" w:rsidP="00492FA4">
      <w:pPr>
        <w:ind w:left="568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a) Desenvolver trabalhos científicos no intuito de promover pesquisas que visem aprimorar técnicas de procedimento e abordagem dos objetivos da</w:t>
      </w:r>
      <w:r w:rsidR="00C636EE">
        <w:rPr>
          <w:rFonts w:asciiTheme="minorHAnsi" w:hAnsiTheme="minorHAnsi" w:cs="Arial"/>
          <w:szCs w:val="22"/>
        </w:rPr>
        <w:t xml:space="preserve"> </w:t>
      </w:r>
      <w:r w:rsidR="00C636EE" w:rsidRPr="00C636EE">
        <w:rPr>
          <w:rFonts w:asciiTheme="minorHAnsi" w:hAnsiTheme="minorHAnsi" w:cs="Arial"/>
          <w:b/>
          <w:szCs w:val="22"/>
        </w:rPr>
        <w:t>LAOH</w:t>
      </w:r>
      <w:r w:rsidR="00C636EE">
        <w:rPr>
          <w:rFonts w:asciiTheme="minorHAnsi" w:hAnsiTheme="minorHAnsi" w:cs="Arial"/>
          <w:b/>
          <w:szCs w:val="22"/>
        </w:rPr>
        <w:t xml:space="preserve">. </w:t>
      </w:r>
    </w:p>
    <w:p w14:paraId="30AC251C" w14:textId="77777777" w:rsidR="00492FA4" w:rsidRPr="00E53DA5" w:rsidRDefault="00492FA4" w:rsidP="00492FA4">
      <w:pPr>
        <w:ind w:left="568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b) Produzir projetos de pesquisa que possam contribuir para o desenvolvimento dos membros.</w:t>
      </w:r>
    </w:p>
    <w:p w14:paraId="57186A94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5EBD8D93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§ 3º - Na área de extensão são objetivos </w:t>
      </w:r>
      <w:r w:rsidR="00435865">
        <w:rPr>
          <w:rFonts w:asciiTheme="minorHAnsi" w:hAnsiTheme="minorHAnsi" w:cs="Arial"/>
          <w:szCs w:val="22"/>
        </w:rPr>
        <w:t>da</w:t>
      </w:r>
      <w:r w:rsidR="00C636EE">
        <w:rPr>
          <w:rFonts w:asciiTheme="minorHAnsi" w:hAnsiTheme="minorHAnsi" w:cs="Arial"/>
          <w:szCs w:val="22"/>
        </w:rPr>
        <w:t xml:space="preserve"> </w:t>
      </w:r>
      <w:r w:rsidR="00C636EE" w:rsidRPr="00C636EE">
        <w:rPr>
          <w:rFonts w:asciiTheme="minorHAnsi" w:hAnsiTheme="minorHAnsi" w:cs="Arial"/>
          <w:b/>
          <w:szCs w:val="22"/>
        </w:rPr>
        <w:t>LAOH</w:t>
      </w:r>
      <w:r w:rsidR="00C636EE">
        <w:rPr>
          <w:rFonts w:asciiTheme="minorHAnsi" w:hAnsiTheme="minorHAnsi" w:cs="Arial"/>
          <w:b/>
          <w:szCs w:val="22"/>
        </w:rPr>
        <w:t>:</w:t>
      </w:r>
    </w:p>
    <w:p w14:paraId="28ED2A21" w14:textId="77777777" w:rsidR="00492FA4" w:rsidRPr="00435865" w:rsidRDefault="00492FA4" w:rsidP="00435865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 xml:space="preserve">Proporcionar aos integrantes </w:t>
      </w:r>
      <w:r w:rsidR="00435865" w:rsidRPr="00435865">
        <w:rPr>
          <w:rFonts w:asciiTheme="minorHAnsi" w:hAnsiTheme="minorHAnsi" w:cs="Arial"/>
          <w:szCs w:val="22"/>
        </w:rPr>
        <w:t>da</w:t>
      </w:r>
      <w:r w:rsidR="00C636EE">
        <w:rPr>
          <w:rFonts w:asciiTheme="minorHAnsi" w:hAnsiTheme="minorHAnsi" w:cs="Arial"/>
          <w:szCs w:val="22"/>
        </w:rPr>
        <w:t xml:space="preserve"> </w:t>
      </w:r>
      <w:r w:rsidR="00C636EE" w:rsidRPr="00C636EE">
        <w:rPr>
          <w:rFonts w:asciiTheme="minorHAnsi" w:hAnsiTheme="minorHAnsi" w:cs="Arial"/>
          <w:b/>
          <w:szCs w:val="22"/>
        </w:rPr>
        <w:t>LAOH</w:t>
      </w:r>
      <w:r w:rsidR="00C636EE">
        <w:rPr>
          <w:rFonts w:asciiTheme="minorHAnsi" w:hAnsiTheme="minorHAnsi" w:cs="Arial"/>
          <w:szCs w:val="22"/>
        </w:rPr>
        <w:t xml:space="preserve"> </w:t>
      </w:r>
      <w:r w:rsidRPr="00435865">
        <w:rPr>
          <w:rFonts w:asciiTheme="minorHAnsi" w:hAnsiTheme="minorHAnsi" w:cs="Arial"/>
          <w:szCs w:val="22"/>
        </w:rPr>
        <w:t>a participação em atividades assistenciais na comunidade;</w:t>
      </w:r>
    </w:p>
    <w:p w14:paraId="2D75F2C8" w14:textId="77777777" w:rsidR="00492FA4" w:rsidRPr="00435865" w:rsidRDefault="00492FA4" w:rsidP="00435865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Possibilitar a capacitação de seus integrantes com relação às questões exigidas pelo assunto;</w:t>
      </w:r>
    </w:p>
    <w:p w14:paraId="20EF9E60" w14:textId="77777777" w:rsidR="00492FA4" w:rsidRPr="00435865" w:rsidRDefault="00492FA4" w:rsidP="00435865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 xml:space="preserve">Estender o conhecimento de sua área de atuação aos demais estudantes de outras áreas não associados </w:t>
      </w:r>
      <w:r w:rsidR="007716EE" w:rsidRPr="00435865">
        <w:rPr>
          <w:rFonts w:asciiTheme="minorHAnsi" w:hAnsiTheme="minorHAnsi" w:cs="Arial"/>
          <w:szCs w:val="22"/>
        </w:rPr>
        <w:t xml:space="preserve">à </w:t>
      </w:r>
      <w:r w:rsidR="00C636EE" w:rsidRPr="00C636EE">
        <w:rPr>
          <w:rFonts w:asciiTheme="minorHAnsi" w:hAnsiTheme="minorHAnsi" w:cs="Arial"/>
          <w:b/>
          <w:szCs w:val="22"/>
        </w:rPr>
        <w:t>LAOH</w:t>
      </w:r>
      <w:r w:rsidR="007716EE" w:rsidRPr="00435865">
        <w:rPr>
          <w:rFonts w:asciiTheme="minorHAnsi" w:hAnsiTheme="minorHAnsi" w:cs="Arial"/>
          <w:b/>
          <w:szCs w:val="22"/>
        </w:rPr>
        <w:t xml:space="preserve"> </w:t>
      </w:r>
      <w:r w:rsidRPr="00435865">
        <w:rPr>
          <w:rFonts w:asciiTheme="minorHAnsi" w:hAnsiTheme="minorHAnsi" w:cs="Arial"/>
          <w:szCs w:val="22"/>
        </w:rPr>
        <w:t>através de cursos, palestras, simpósios e jornadas;</w:t>
      </w:r>
    </w:p>
    <w:p w14:paraId="239B99CD" w14:textId="77777777" w:rsidR="00492FA4" w:rsidRPr="00435865" w:rsidRDefault="00492FA4" w:rsidP="00435865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Promover atividades educativas, preventivas e assistenciais na comunidade;</w:t>
      </w:r>
    </w:p>
    <w:p w14:paraId="2368078B" w14:textId="77777777" w:rsidR="00492FA4" w:rsidRPr="00435865" w:rsidRDefault="00492FA4" w:rsidP="00435865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Participar d</w:t>
      </w:r>
      <w:r w:rsidR="000B4004">
        <w:rPr>
          <w:rFonts w:asciiTheme="minorHAnsi" w:hAnsiTheme="minorHAnsi" w:cs="Arial"/>
          <w:szCs w:val="22"/>
        </w:rPr>
        <w:t xml:space="preserve">o Fórum de Extensão Universitária, </w:t>
      </w:r>
      <w:r w:rsidRPr="00435865">
        <w:rPr>
          <w:rFonts w:asciiTheme="minorHAnsi" w:hAnsiTheme="minorHAnsi" w:cs="Arial"/>
          <w:szCs w:val="22"/>
        </w:rPr>
        <w:t>Feira</w:t>
      </w:r>
      <w:r w:rsidR="000B4004">
        <w:rPr>
          <w:rFonts w:asciiTheme="minorHAnsi" w:hAnsiTheme="minorHAnsi" w:cs="Arial"/>
          <w:szCs w:val="22"/>
        </w:rPr>
        <w:t>s</w:t>
      </w:r>
      <w:r w:rsidRPr="00435865">
        <w:rPr>
          <w:rFonts w:asciiTheme="minorHAnsi" w:hAnsiTheme="minorHAnsi" w:cs="Arial"/>
          <w:szCs w:val="22"/>
        </w:rPr>
        <w:t xml:space="preserve"> de Saúde e Qualidade de Vida; </w:t>
      </w:r>
    </w:p>
    <w:p w14:paraId="68F63091" w14:textId="77777777" w:rsidR="00492FA4" w:rsidRPr="00435865" w:rsidRDefault="00492FA4" w:rsidP="00435865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Participar de reuniões convocadas pela Diretoria de Extensão e Assuntos Comunitários;</w:t>
      </w:r>
    </w:p>
    <w:p w14:paraId="47B2190C" w14:textId="77777777" w:rsidR="00492FA4" w:rsidRDefault="00492FA4" w:rsidP="00435865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Promover in</w:t>
      </w:r>
      <w:r w:rsidR="008F30BC">
        <w:rPr>
          <w:rFonts w:asciiTheme="minorHAnsi" w:hAnsiTheme="minorHAnsi" w:cs="Arial"/>
          <w:szCs w:val="22"/>
        </w:rPr>
        <w:t>tercâmbio entre as demais ligas</w:t>
      </w:r>
      <w:r w:rsidR="00C309F7">
        <w:rPr>
          <w:rFonts w:asciiTheme="minorHAnsi" w:hAnsiTheme="minorHAnsi" w:cs="Arial"/>
          <w:szCs w:val="22"/>
        </w:rPr>
        <w:t>, Núcleos e Atléticas</w:t>
      </w:r>
      <w:r w:rsidR="008F30BC">
        <w:rPr>
          <w:rFonts w:asciiTheme="minorHAnsi" w:hAnsiTheme="minorHAnsi" w:cs="Arial"/>
          <w:szCs w:val="22"/>
        </w:rPr>
        <w:t>;</w:t>
      </w:r>
    </w:p>
    <w:p w14:paraId="1677AA31" w14:textId="77777777" w:rsidR="008F30BC" w:rsidRPr="00435865" w:rsidRDefault="008F30BC" w:rsidP="00435865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Promover atividades vinculadas aos Objetivos de Desenvolvimento Sustentável (ODS).</w:t>
      </w:r>
    </w:p>
    <w:p w14:paraId="07C8E28F" w14:textId="77777777" w:rsidR="00492FA4" w:rsidRPr="00E53DA5" w:rsidRDefault="00492FA4" w:rsidP="00492FA4">
      <w:pPr>
        <w:ind w:left="568" w:hanging="284"/>
        <w:jc w:val="both"/>
        <w:rPr>
          <w:rFonts w:asciiTheme="minorHAnsi" w:hAnsiTheme="minorHAnsi" w:cs="Arial"/>
          <w:szCs w:val="22"/>
        </w:rPr>
      </w:pPr>
    </w:p>
    <w:p w14:paraId="40A849BD" w14:textId="77777777" w:rsidR="00F93D1D" w:rsidRDefault="00F93D1D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13219D92" w14:textId="77777777" w:rsidR="00F93D1D" w:rsidRDefault="00F93D1D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0BA6AF93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§ 4º - Constituem objetivos específicos </w:t>
      </w:r>
      <w:r w:rsidR="00435865">
        <w:rPr>
          <w:rFonts w:asciiTheme="minorHAnsi" w:hAnsiTheme="minorHAnsi" w:cs="Arial"/>
          <w:szCs w:val="22"/>
        </w:rPr>
        <w:t>da</w:t>
      </w:r>
      <w:r w:rsidR="00C636EE">
        <w:rPr>
          <w:rFonts w:asciiTheme="minorHAnsi" w:hAnsiTheme="minorHAnsi" w:cs="Arial"/>
          <w:szCs w:val="22"/>
        </w:rPr>
        <w:t xml:space="preserve"> </w:t>
      </w:r>
      <w:r w:rsidR="00C636EE" w:rsidRPr="00C636EE">
        <w:rPr>
          <w:rFonts w:asciiTheme="minorHAnsi" w:hAnsiTheme="minorHAnsi" w:cs="Arial"/>
          <w:b/>
          <w:szCs w:val="22"/>
        </w:rPr>
        <w:t>LAOH</w:t>
      </w:r>
      <w:r w:rsidR="007716EE">
        <w:rPr>
          <w:rFonts w:asciiTheme="minorHAnsi" w:hAnsiTheme="minorHAnsi" w:cs="Arial"/>
          <w:b/>
          <w:szCs w:val="22"/>
        </w:rPr>
        <w:t>:</w:t>
      </w:r>
    </w:p>
    <w:p w14:paraId="14AA6376" w14:textId="77777777" w:rsidR="00492FA4" w:rsidRDefault="00492FA4" w:rsidP="00492FA4">
      <w:pPr>
        <w:ind w:left="568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lastRenderedPageBreak/>
        <w:t xml:space="preserve">- Programas e eventos promovidos pela Diretoria de Extensão e </w:t>
      </w:r>
      <w:r w:rsidR="007716EE">
        <w:rPr>
          <w:rFonts w:asciiTheme="minorHAnsi" w:hAnsiTheme="minorHAnsi" w:cs="Arial"/>
          <w:szCs w:val="22"/>
        </w:rPr>
        <w:t xml:space="preserve">Assuntos Comunitários, em </w:t>
      </w:r>
      <w:r w:rsidRPr="00E53DA5">
        <w:rPr>
          <w:rFonts w:asciiTheme="minorHAnsi" w:hAnsiTheme="minorHAnsi" w:cs="Arial"/>
          <w:szCs w:val="22"/>
        </w:rPr>
        <w:t xml:space="preserve">especial do Programa </w:t>
      </w:r>
      <w:r w:rsidR="00BE0E34">
        <w:rPr>
          <w:rFonts w:asciiTheme="minorHAnsi" w:hAnsiTheme="minorHAnsi" w:cs="Arial"/>
          <w:szCs w:val="22"/>
        </w:rPr>
        <w:t>UNIFENAS</w:t>
      </w:r>
      <w:r w:rsidRPr="00E53DA5">
        <w:rPr>
          <w:rFonts w:asciiTheme="minorHAnsi" w:hAnsiTheme="minorHAnsi" w:cs="Arial"/>
          <w:szCs w:val="22"/>
        </w:rPr>
        <w:t xml:space="preserve"> na Comunidade e de Feiras de </w:t>
      </w:r>
      <w:r w:rsidR="00C309F7">
        <w:rPr>
          <w:rFonts w:asciiTheme="minorHAnsi" w:hAnsiTheme="minorHAnsi" w:cs="Arial"/>
          <w:szCs w:val="22"/>
        </w:rPr>
        <w:t xml:space="preserve">Profissões, </w:t>
      </w:r>
      <w:r w:rsidRPr="00E53DA5">
        <w:rPr>
          <w:rFonts w:asciiTheme="minorHAnsi" w:hAnsiTheme="minorHAnsi" w:cs="Arial"/>
          <w:szCs w:val="22"/>
        </w:rPr>
        <w:t>Saúde e Qualidade de Vida.</w:t>
      </w:r>
    </w:p>
    <w:p w14:paraId="67B65D2A" w14:textId="77777777" w:rsidR="00622FA0" w:rsidRDefault="00622FA0" w:rsidP="00492FA4">
      <w:pPr>
        <w:ind w:left="568" w:hanging="284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-</w:t>
      </w:r>
      <w:r w:rsidR="00FA1AB4">
        <w:rPr>
          <w:rFonts w:asciiTheme="minorHAnsi" w:hAnsiTheme="minorHAnsi" w:cs="Arial"/>
          <w:szCs w:val="22"/>
        </w:rPr>
        <w:t xml:space="preserve"> Oferecer conteúdos extras nas redes sociais da liga;</w:t>
      </w:r>
    </w:p>
    <w:p w14:paraId="5A20F00B" w14:textId="77777777" w:rsidR="00622FA0" w:rsidRPr="00E53DA5" w:rsidRDefault="00622FA0" w:rsidP="00411579">
      <w:pPr>
        <w:ind w:left="568" w:hanging="284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-</w:t>
      </w:r>
      <w:r w:rsidR="00FA1AB4">
        <w:rPr>
          <w:rFonts w:asciiTheme="minorHAnsi" w:hAnsiTheme="minorHAnsi" w:cs="Arial"/>
          <w:szCs w:val="22"/>
        </w:rPr>
        <w:t xml:space="preserve"> Promover palestras multidisciplinares </w:t>
      </w:r>
      <w:r w:rsidR="00411579">
        <w:rPr>
          <w:rFonts w:asciiTheme="minorHAnsi" w:hAnsiTheme="minorHAnsi" w:cs="Arial"/>
          <w:szCs w:val="22"/>
        </w:rPr>
        <w:t>voltadas á população leiga e aos demais estudantes da respectiva área;</w:t>
      </w:r>
    </w:p>
    <w:p w14:paraId="3CA5C364" w14:textId="77777777" w:rsidR="00411579" w:rsidRDefault="00411579" w:rsidP="00411579">
      <w:pPr>
        <w:ind w:left="568" w:hanging="284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-  Promover e realizar projetos de prevenção e promoção de saúde na comunidade.</w:t>
      </w:r>
    </w:p>
    <w:p w14:paraId="3E45B4A9" w14:textId="77777777" w:rsidR="00ED4DEF" w:rsidRDefault="00ED4DEF" w:rsidP="00411579">
      <w:pPr>
        <w:ind w:left="568" w:hanging="284"/>
        <w:jc w:val="both"/>
        <w:rPr>
          <w:rFonts w:asciiTheme="minorHAnsi" w:hAnsiTheme="minorHAnsi" w:cs="Arial"/>
          <w:szCs w:val="22"/>
        </w:rPr>
      </w:pPr>
    </w:p>
    <w:p w14:paraId="13308F5D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48F89FB4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b/>
          <w:szCs w:val="22"/>
        </w:rPr>
      </w:pPr>
      <w:r w:rsidRPr="00E53DA5">
        <w:rPr>
          <w:rFonts w:asciiTheme="minorHAnsi" w:hAnsiTheme="minorHAnsi" w:cs="Arial"/>
          <w:b/>
          <w:szCs w:val="22"/>
        </w:rPr>
        <w:t>Capítulo II - Dos membros e seu funcionamento</w:t>
      </w:r>
    </w:p>
    <w:p w14:paraId="051389B8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59971CB4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ART. 4º - </w:t>
      </w:r>
      <w:r w:rsidR="00C636EE" w:rsidRPr="00C636EE">
        <w:rPr>
          <w:rFonts w:asciiTheme="minorHAnsi" w:hAnsiTheme="minorHAnsi" w:cs="Arial"/>
          <w:szCs w:val="22"/>
        </w:rPr>
        <w:t>A</w:t>
      </w:r>
      <w:r w:rsidR="00C636EE">
        <w:rPr>
          <w:rFonts w:asciiTheme="minorHAnsi" w:hAnsiTheme="minorHAnsi" w:cs="Arial"/>
          <w:b/>
          <w:szCs w:val="22"/>
        </w:rPr>
        <w:t xml:space="preserve"> </w:t>
      </w:r>
      <w:r w:rsidR="00C636EE" w:rsidRPr="00C636EE">
        <w:rPr>
          <w:rFonts w:asciiTheme="minorHAnsi" w:hAnsiTheme="minorHAnsi" w:cs="Arial"/>
          <w:b/>
          <w:szCs w:val="22"/>
        </w:rPr>
        <w:t>LAOH</w:t>
      </w:r>
      <w:r w:rsidR="00C636EE">
        <w:rPr>
          <w:rFonts w:asciiTheme="minorHAnsi" w:hAnsiTheme="minorHAnsi" w:cs="Arial"/>
          <w:szCs w:val="22"/>
        </w:rPr>
        <w:t xml:space="preserve"> </w:t>
      </w:r>
      <w:r w:rsidRPr="00E53DA5">
        <w:rPr>
          <w:rFonts w:asciiTheme="minorHAnsi" w:hAnsiTheme="minorHAnsi" w:cs="Arial"/>
          <w:szCs w:val="22"/>
        </w:rPr>
        <w:t>poderá ter as seguintes categorias de membros: aspirante, efetivo, colaborador e orientador.</w:t>
      </w:r>
    </w:p>
    <w:p w14:paraId="1534FC76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2CC5F0E4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ART. 5º - O número de membros </w:t>
      </w:r>
      <w:r w:rsidR="00435865">
        <w:rPr>
          <w:rFonts w:asciiTheme="minorHAnsi" w:hAnsiTheme="minorHAnsi" w:cs="Arial"/>
          <w:szCs w:val="22"/>
        </w:rPr>
        <w:t>da</w:t>
      </w:r>
      <w:r w:rsidR="00C636EE">
        <w:rPr>
          <w:rFonts w:asciiTheme="minorHAnsi" w:hAnsiTheme="minorHAnsi" w:cs="Arial"/>
          <w:szCs w:val="22"/>
        </w:rPr>
        <w:t xml:space="preserve"> </w:t>
      </w:r>
      <w:r w:rsidR="00C636EE" w:rsidRPr="00C636EE">
        <w:rPr>
          <w:rFonts w:asciiTheme="minorHAnsi" w:hAnsiTheme="minorHAnsi" w:cs="Arial"/>
          <w:b/>
          <w:szCs w:val="22"/>
        </w:rPr>
        <w:t>LAOH</w:t>
      </w:r>
      <w:r w:rsidR="00C636EE">
        <w:rPr>
          <w:rFonts w:asciiTheme="minorHAnsi" w:hAnsiTheme="minorHAnsi" w:cs="Arial"/>
          <w:szCs w:val="22"/>
        </w:rPr>
        <w:t xml:space="preserve"> </w:t>
      </w:r>
      <w:r w:rsidRPr="00E53DA5">
        <w:rPr>
          <w:rFonts w:asciiTheme="minorHAnsi" w:hAnsiTheme="minorHAnsi" w:cs="Arial"/>
          <w:szCs w:val="22"/>
        </w:rPr>
        <w:t>não será fixo e poderá ser alterado de acordo com as necessidades da Liga</w:t>
      </w:r>
      <w:r w:rsidR="00C309F7">
        <w:rPr>
          <w:rFonts w:asciiTheme="minorHAnsi" w:hAnsiTheme="minorHAnsi" w:cs="Arial"/>
          <w:szCs w:val="22"/>
        </w:rPr>
        <w:t>, Núcleo ou Atlética</w:t>
      </w:r>
      <w:r w:rsidRPr="00E53DA5">
        <w:rPr>
          <w:rFonts w:asciiTheme="minorHAnsi" w:hAnsiTheme="minorHAnsi" w:cs="Arial"/>
          <w:szCs w:val="22"/>
        </w:rPr>
        <w:t>.</w:t>
      </w:r>
    </w:p>
    <w:p w14:paraId="40B7333E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4F35B840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ART. 6º - A admissão dos membros aspirantes será realizada de acordo com a demanda das atividades realizadas através de ficha de inscrição, na qual o acadêmico estará se comprometendo a respeitar o presente estatuto.</w:t>
      </w:r>
    </w:p>
    <w:p w14:paraId="5AEA4A36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692DE716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§ 1º - A inclusão de novos membros </w:t>
      </w:r>
      <w:r w:rsidR="007716EE">
        <w:rPr>
          <w:rFonts w:asciiTheme="minorHAnsi" w:hAnsiTheme="minorHAnsi" w:cs="Arial"/>
          <w:szCs w:val="22"/>
        </w:rPr>
        <w:t>na</w:t>
      </w:r>
      <w:r w:rsidR="00C636EE">
        <w:rPr>
          <w:rFonts w:asciiTheme="minorHAnsi" w:hAnsiTheme="minorHAnsi" w:cs="Arial"/>
          <w:szCs w:val="22"/>
        </w:rPr>
        <w:t xml:space="preserve"> </w:t>
      </w:r>
      <w:r w:rsidR="00C636EE" w:rsidRPr="00C636EE">
        <w:rPr>
          <w:rFonts w:asciiTheme="minorHAnsi" w:hAnsiTheme="minorHAnsi" w:cs="Arial"/>
          <w:b/>
          <w:szCs w:val="22"/>
        </w:rPr>
        <w:t>LAOH</w:t>
      </w:r>
      <w:r w:rsidR="00C636EE">
        <w:rPr>
          <w:rFonts w:asciiTheme="minorHAnsi" w:hAnsiTheme="minorHAnsi" w:cs="Arial"/>
          <w:szCs w:val="22"/>
        </w:rPr>
        <w:t xml:space="preserve"> </w:t>
      </w:r>
      <w:r w:rsidRPr="00E53DA5">
        <w:rPr>
          <w:rFonts w:asciiTheme="minorHAnsi" w:hAnsiTheme="minorHAnsi" w:cs="Arial"/>
          <w:szCs w:val="22"/>
        </w:rPr>
        <w:t>poderá ser precedida de processo seletivo que constará de uma entrevista. Caso o número de interessados em ingressar seja maior que o número de vagas disponíveis, o preenchimento das mesmas se dará através de um processo seletivo previamente definido e divulgado, envolvendo, se necessário, prova e entrega de currículo;</w:t>
      </w:r>
    </w:p>
    <w:p w14:paraId="21071F4B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29485418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§ 2º - A comissão de seleção </w:t>
      </w:r>
      <w:r w:rsidR="00435865">
        <w:rPr>
          <w:rFonts w:asciiTheme="minorHAnsi" w:hAnsiTheme="minorHAnsi" w:cs="Arial"/>
          <w:szCs w:val="22"/>
        </w:rPr>
        <w:t>da</w:t>
      </w:r>
      <w:r w:rsidR="00C636EE">
        <w:rPr>
          <w:rFonts w:asciiTheme="minorHAnsi" w:hAnsiTheme="minorHAnsi" w:cs="Arial"/>
          <w:szCs w:val="22"/>
        </w:rPr>
        <w:t xml:space="preserve"> </w:t>
      </w:r>
      <w:r w:rsidR="00C636EE" w:rsidRPr="00C636EE">
        <w:rPr>
          <w:rFonts w:asciiTheme="minorHAnsi" w:hAnsiTheme="minorHAnsi" w:cs="Arial"/>
          <w:b/>
          <w:szCs w:val="22"/>
        </w:rPr>
        <w:t>LAOH</w:t>
      </w:r>
      <w:r w:rsidR="00C636EE">
        <w:rPr>
          <w:rFonts w:asciiTheme="minorHAnsi" w:hAnsiTheme="minorHAnsi" w:cs="Arial"/>
          <w:szCs w:val="22"/>
        </w:rPr>
        <w:t xml:space="preserve"> </w:t>
      </w:r>
      <w:r w:rsidRPr="00E53DA5">
        <w:rPr>
          <w:rFonts w:asciiTheme="minorHAnsi" w:hAnsiTheme="minorHAnsi" w:cs="Arial"/>
          <w:szCs w:val="22"/>
        </w:rPr>
        <w:t>irá avaliar o interesse do acadêmico durante a entrevista, p</w:t>
      </w:r>
      <w:r w:rsidR="00C309F7">
        <w:rPr>
          <w:rFonts w:asciiTheme="minorHAnsi" w:hAnsiTheme="minorHAnsi" w:cs="Arial"/>
          <w:szCs w:val="22"/>
        </w:rPr>
        <w:t>odendo não aceitar sua admissão</w:t>
      </w:r>
      <w:r w:rsidRPr="00E53DA5">
        <w:rPr>
          <w:rFonts w:asciiTheme="minorHAnsi" w:hAnsiTheme="minorHAnsi" w:cs="Arial"/>
          <w:szCs w:val="22"/>
        </w:rPr>
        <w:t>.</w:t>
      </w:r>
    </w:p>
    <w:p w14:paraId="56CEDA02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588E6EE5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ART 7º - O membro aspirante passará por período de observação de 3 (três) meses, sendo automaticamente convertido em membro efetivo </w:t>
      </w:r>
      <w:r w:rsidR="00435865">
        <w:rPr>
          <w:rFonts w:asciiTheme="minorHAnsi" w:hAnsiTheme="minorHAnsi" w:cs="Arial"/>
          <w:szCs w:val="22"/>
        </w:rPr>
        <w:t>da</w:t>
      </w:r>
      <w:r w:rsidR="00C636EE" w:rsidRPr="00C636EE">
        <w:rPr>
          <w:rFonts w:asciiTheme="minorHAnsi" w:hAnsiTheme="minorHAnsi" w:cs="Arial"/>
          <w:b/>
          <w:szCs w:val="22"/>
        </w:rPr>
        <w:t xml:space="preserve"> LAOH</w:t>
      </w:r>
      <w:r w:rsidR="00C636EE">
        <w:rPr>
          <w:rFonts w:asciiTheme="minorHAnsi" w:hAnsiTheme="minorHAnsi" w:cs="Arial"/>
          <w:b/>
          <w:szCs w:val="22"/>
        </w:rPr>
        <w:t xml:space="preserve"> </w:t>
      </w:r>
      <w:r w:rsidRPr="00E53DA5">
        <w:rPr>
          <w:rFonts w:asciiTheme="minorHAnsi" w:hAnsiTheme="minorHAnsi" w:cs="Arial"/>
          <w:szCs w:val="22"/>
        </w:rPr>
        <w:t xml:space="preserve">caso </w:t>
      </w:r>
      <w:proofErr w:type="gramStart"/>
      <w:r w:rsidRPr="00E53DA5">
        <w:rPr>
          <w:rFonts w:asciiTheme="minorHAnsi" w:hAnsiTheme="minorHAnsi" w:cs="Arial"/>
          <w:szCs w:val="22"/>
        </w:rPr>
        <w:t>o mesmo</w:t>
      </w:r>
      <w:proofErr w:type="gramEnd"/>
      <w:r w:rsidRPr="00E53DA5">
        <w:rPr>
          <w:rFonts w:asciiTheme="minorHAnsi" w:hAnsiTheme="minorHAnsi" w:cs="Arial"/>
          <w:szCs w:val="22"/>
        </w:rPr>
        <w:t xml:space="preserve"> cumpra com os deveres previstos no presente estatuto.</w:t>
      </w:r>
    </w:p>
    <w:p w14:paraId="6B411DCE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3C216724" w14:textId="77777777" w:rsidR="00492FA4" w:rsidRPr="00E53DA5" w:rsidRDefault="00492FA4" w:rsidP="007716EE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ART. 8º - O membro orientador será um profissional da área que comprovadamente dedique-se ao estudo do tema central e que se c</w:t>
      </w:r>
      <w:r w:rsidR="007716EE">
        <w:rPr>
          <w:rFonts w:asciiTheme="minorHAnsi" w:hAnsiTheme="minorHAnsi" w:cs="Arial"/>
          <w:szCs w:val="22"/>
        </w:rPr>
        <w:t xml:space="preserve">omprometa a instruir os membros </w:t>
      </w:r>
      <w:r w:rsidR="00435865">
        <w:rPr>
          <w:rFonts w:asciiTheme="minorHAnsi" w:hAnsiTheme="minorHAnsi" w:cs="Arial"/>
          <w:szCs w:val="22"/>
        </w:rPr>
        <w:t>da</w:t>
      </w:r>
      <w:r w:rsidR="00C636EE">
        <w:rPr>
          <w:rFonts w:asciiTheme="minorHAnsi" w:hAnsiTheme="minorHAnsi" w:cs="Arial"/>
          <w:szCs w:val="22"/>
        </w:rPr>
        <w:t xml:space="preserve"> </w:t>
      </w:r>
      <w:r w:rsidR="00C636EE" w:rsidRPr="00C636EE">
        <w:rPr>
          <w:rFonts w:asciiTheme="minorHAnsi" w:hAnsiTheme="minorHAnsi" w:cs="Arial"/>
          <w:b/>
          <w:szCs w:val="22"/>
        </w:rPr>
        <w:t>LAOH</w:t>
      </w:r>
      <w:r w:rsidRPr="00E53DA5">
        <w:rPr>
          <w:rFonts w:asciiTheme="minorHAnsi" w:hAnsiTheme="minorHAnsi" w:cs="Arial"/>
          <w:szCs w:val="22"/>
        </w:rPr>
        <w:t>.</w:t>
      </w:r>
    </w:p>
    <w:p w14:paraId="687E9AEE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5C0A87E8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ART. 9º - O membro colaborador será aquele que contribui com sua experiência, de maneira eventual, para o</w:t>
      </w:r>
      <w:r w:rsidR="00C309F7">
        <w:rPr>
          <w:rFonts w:asciiTheme="minorHAnsi" w:hAnsiTheme="minorHAnsi" w:cs="Arial"/>
          <w:szCs w:val="22"/>
        </w:rPr>
        <w:t xml:space="preserve"> desenvolvimento das atividades</w:t>
      </w:r>
      <w:r w:rsidRPr="00E53DA5">
        <w:rPr>
          <w:rFonts w:asciiTheme="minorHAnsi" w:hAnsiTheme="minorHAnsi" w:cs="Arial"/>
          <w:szCs w:val="22"/>
        </w:rPr>
        <w:t>.</w:t>
      </w:r>
    </w:p>
    <w:p w14:paraId="1B0CBB41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52787CA3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ART. 10 - Os membros que não cumprirem as normas </w:t>
      </w:r>
      <w:r w:rsidR="00FA1AB4">
        <w:rPr>
          <w:rFonts w:asciiTheme="minorHAnsi" w:hAnsiTheme="minorHAnsi" w:cs="Arial"/>
          <w:szCs w:val="22"/>
        </w:rPr>
        <w:t xml:space="preserve">da </w:t>
      </w:r>
      <w:r w:rsidR="00FA1AB4" w:rsidRPr="00C636EE">
        <w:rPr>
          <w:rFonts w:asciiTheme="minorHAnsi" w:hAnsiTheme="minorHAnsi" w:cs="Arial"/>
          <w:b/>
          <w:szCs w:val="22"/>
        </w:rPr>
        <w:t>LAOH</w:t>
      </w:r>
      <w:r w:rsidR="00FA1AB4">
        <w:rPr>
          <w:rFonts w:asciiTheme="minorHAnsi" w:hAnsiTheme="minorHAnsi" w:cs="Arial"/>
          <w:szCs w:val="22"/>
        </w:rPr>
        <w:t xml:space="preserve"> </w:t>
      </w:r>
      <w:r w:rsidRPr="00E53DA5">
        <w:rPr>
          <w:rFonts w:asciiTheme="minorHAnsi" w:hAnsiTheme="minorHAnsi" w:cs="Arial"/>
          <w:szCs w:val="22"/>
        </w:rPr>
        <w:t xml:space="preserve">previstas no presente estatuto poderão ser desligados pela Diretoria. </w:t>
      </w:r>
    </w:p>
    <w:p w14:paraId="735252C0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383D9247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Parágrafo único - São deveres de todos os membros </w:t>
      </w:r>
      <w:r w:rsidR="00435865">
        <w:rPr>
          <w:rFonts w:asciiTheme="minorHAnsi" w:hAnsiTheme="minorHAnsi" w:cs="Arial"/>
          <w:szCs w:val="22"/>
        </w:rPr>
        <w:t>da</w:t>
      </w:r>
      <w:r w:rsidR="00FA1AB4">
        <w:rPr>
          <w:rFonts w:asciiTheme="minorHAnsi" w:hAnsiTheme="minorHAnsi" w:cs="Arial"/>
          <w:szCs w:val="22"/>
        </w:rPr>
        <w:t xml:space="preserve"> </w:t>
      </w:r>
      <w:r w:rsidR="00FA1AB4" w:rsidRPr="00C636EE">
        <w:rPr>
          <w:rFonts w:asciiTheme="minorHAnsi" w:hAnsiTheme="minorHAnsi" w:cs="Arial"/>
          <w:b/>
          <w:szCs w:val="22"/>
        </w:rPr>
        <w:t>LAOH</w:t>
      </w:r>
      <w:r w:rsidR="007716EE">
        <w:rPr>
          <w:rFonts w:asciiTheme="minorHAnsi" w:hAnsiTheme="minorHAnsi" w:cs="Arial"/>
          <w:b/>
          <w:szCs w:val="22"/>
        </w:rPr>
        <w:t>:</w:t>
      </w:r>
    </w:p>
    <w:p w14:paraId="2D217174" w14:textId="77777777" w:rsidR="00492FA4" w:rsidRPr="00435865" w:rsidRDefault="00492FA4" w:rsidP="00435865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Cumprir e fazer cumprir o Estatuto;</w:t>
      </w:r>
    </w:p>
    <w:p w14:paraId="770A49CD" w14:textId="77777777" w:rsidR="00492FA4" w:rsidRPr="00435865" w:rsidRDefault="00492FA4" w:rsidP="00435865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 xml:space="preserve">Comparecer, </w:t>
      </w:r>
      <w:r w:rsidR="00C309F7">
        <w:rPr>
          <w:rFonts w:asciiTheme="minorHAnsi" w:hAnsiTheme="minorHAnsi" w:cs="Arial"/>
          <w:szCs w:val="22"/>
        </w:rPr>
        <w:t>no mínimo, a 80% das atividades</w:t>
      </w:r>
      <w:r w:rsidRPr="00435865">
        <w:rPr>
          <w:rFonts w:asciiTheme="minorHAnsi" w:hAnsiTheme="minorHAnsi" w:cs="Arial"/>
          <w:szCs w:val="22"/>
        </w:rPr>
        <w:t>;</w:t>
      </w:r>
    </w:p>
    <w:p w14:paraId="60BE356E" w14:textId="77777777" w:rsidR="00492FA4" w:rsidRPr="00435865" w:rsidRDefault="00492FA4" w:rsidP="00435865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 xml:space="preserve">Colaborar com as atividades </w:t>
      </w:r>
      <w:r w:rsidR="00C309F7">
        <w:rPr>
          <w:rFonts w:asciiTheme="minorHAnsi" w:hAnsiTheme="minorHAnsi" w:cs="Arial"/>
          <w:szCs w:val="22"/>
        </w:rPr>
        <w:t>previstas</w:t>
      </w:r>
      <w:r w:rsidRPr="00435865">
        <w:rPr>
          <w:rFonts w:asciiTheme="minorHAnsi" w:hAnsiTheme="minorHAnsi" w:cs="Arial"/>
          <w:szCs w:val="22"/>
        </w:rPr>
        <w:t>;</w:t>
      </w:r>
    </w:p>
    <w:p w14:paraId="7C14B5D1" w14:textId="77777777" w:rsidR="00492FA4" w:rsidRPr="00435865" w:rsidRDefault="00492FA4" w:rsidP="00435865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lastRenderedPageBreak/>
        <w:t>Contribuir para que os objetivos sejam alcançados.</w:t>
      </w:r>
    </w:p>
    <w:p w14:paraId="4190129B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4F268B91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ART. 11 - Anualmente será emitido certificado de participação </w:t>
      </w:r>
      <w:r w:rsidR="007716EE">
        <w:rPr>
          <w:rFonts w:asciiTheme="minorHAnsi" w:hAnsiTheme="minorHAnsi" w:cs="Arial"/>
          <w:szCs w:val="22"/>
        </w:rPr>
        <w:t>na</w:t>
      </w:r>
      <w:r w:rsidR="00FA1AB4">
        <w:rPr>
          <w:rFonts w:asciiTheme="minorHAnsi" w:hAnsiTheme="minorHAnsi" w:cs="Arial"/>
          <w:szCs w:val="22"/>
        </w:rPr>
        <w:t xml:space="preserve"> </w:t>
      </w:r>
      <w:r w:rsidR="00FA1AB4" w:rsidRPr="00C636EE">
        <w:rPr>
          <w:rFonts w:asciiTheme="minorHAnsi" w:hAnsiTheme="minorHAnsi" w:cs="Arial"/>
          <w:b/>
          <w:szCs w:val="22"/>
        </w:rPr>
        <w:t>LAOH</w:t>
      </w:r>
      <w:r w:rsidR="00FA1AB4">
        <w:rPr>
          <w:rFonts w:asciiTheme="minorHAnsi" w:hAnsiTheme="minorHAnsi" w:cs="Arial"/>
          <w:szCs w:val="22"/>
        </w:rPr>
        <w:t xml:space="preserve"> </w:t>
      </w:r>
      <w:r w:rsidRPr="00E53DA5">
        <w:rPr>
          <w:rFonts w:asciiTheme="minorHAnsi" w:hAnsiTheme="minorHAnsi" w:cs="Arial"/>
          <w:szCs w:val="22"/>
        </w:rPr>
        <w:t>para os membros efetivos.</w:t>
      </w:r>
    </w:p>
    <w:p w14:paraId="14C5098D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660C31D3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Parágrafo único: Nenhum membro terá qualquer tipo de remuneração ou </w:t>
      </w:r>
      <w:r w:rsidRPr="00E53DA5">
        <w:rPr>
          <w:rFonts w:asciiTheme="minorHAnsi" w:hAnsiTheme="minorHAnsi" w:cs="Arial"/>
          <w:i/>
          <w:szCs w:val="22"/>
        </w:rPr>
        <w:t>pró-labore</w:t>
      </w:r>
      <w:r w:rsidRPr="00E53DA5">
        <w:rPr>
          <w:rFonts w:asciiTheme="minorHAnsi" w:hAnsiTheme="minorHAnsi" w:cs="Arial"/>
          <w:szCs w:val="22"/>
        </w:rPr>
        <w:t>.</w:t>
      </w:r>
    </w:p>
    <w:p w14:paraId="7CE0500E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446C1236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b/>
          <w:szCs w:val="22"/>
        </w:rPr>
      </w:pPr>
      <w:r w:rsidRPr="00E53DA5">
        <w:rPr>
          <w:rFonts w:asciiTheme="minorHAnsi" w:hAnsiTheme="minorHAnsi" w:cs="Arial"/>
          <w:b/>
          <w:szCs w:val="22"/>
        </w:rPr>
        <w:t>Capítulo III - Dos órgãos dirigentes</w:t>
      </w:r>
    </w:p>
    <w:p w14:paraId="01037577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7CBE1385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ART. 12 - Serão órgãos dirigentes </w:t>
      </w:r>
      <w:r w:rsidR="00435865">
        <w:rPr>
          <w:rFonts w:asciiTheme="minorHAnsi" w:hAnsiTheme="minorHAnsi" w:cs="Arial"/>
          <w:szCs w:val="22"/>
        </w:rPr>
        <w:t>da</w:t>
      </w:r>
      <w:r w:rsidR="00FA1AB4">
        <w:rPr>
          <w:rFonts w:asciiTheme="minorHAnsi" w:hAnsiTheme="minorHAnsi" w:cs="Arial"/>
          <w:szCs w:val="22"/>
        </w:rPr>
        <w:t xml:space="preserve"> </w:t>
      </w:r>
      <w:r w:rsidR="00FA1AB4" w:rsidRPr="00C636EE">
        <w:rPr>
          <w:rFonts w:asciiTheme="minorHAnsi" w:hAnsiTheme="minorHAnsi" w:cs="Arial"/>
          <w:b/>
          <w:szCs w:val="22"/>
        </w:rPr>
        <w:t>LAOH</w:t>
      </w:r>
      <w:r w:rsidR="007716EE">
        <w:rPr>
          <w:rFonts w:asciiTheme="minorHAnsi" w:hAnsiTheme="minorHAnsi" w:cs="Arial"/>
          <w:b/>
          <w:szCs w:val="22"/>
        </w:rPr>
        <w:t>:</w:t>
      </w:r>
    </w:p>
    <w:p w14:paraId="22FFC57D" w14:textId="77777777" w:rsidR="00492FA4" w:rsidRPr="00435865" w:rsidRDefault="00FA1AB4" w:rsidP="00435865">
      <w:pPr>
        <w:pStyle w:val="PargrafodaLista"/>
        <w:numPr>
          <w:ilvl w:val="0"/>
          <w:numId w:val="10"/>
        </w:numPr>
        <w:jc w:val="both"/>
        <w:rPr>
          <w:rFonts w:asciiTheme="minorHAnsi" w:hAnsiTheme="minorHAnsi" w:cs="Arial"/>
          <w:szCs w:val="22"/>
        </w:rPr>
      </w:pPr>
      <w:proofErr w:type="spellStart"/>
      <w:r w:rsidRPr="00435865">
        <w:rPr>
          <w:rFonts w:asciiTheme="minorHAnsi" w:hAnsiTheme="minorHAnsi" w:cs="Arial"/>
          <w:szCs w:val="22"/>
        </w:rPr>
        <w:t>Assembléia</w:t>
      </w:r>
      <w:proofErr w:type="spellEnd"/>
      <w:r w:rsidR="00492FA4" w:rsidRPr="00435865">
        <w:rPr>
          <w:rFonts w:asciiTheme="minorHAnsi" w:hAnsiTheme="minorHAnsi" w:cs="Arial"/>
          <w:szCs w:val="22"/>
        </w:rPr>
        <w:t xml:space="preserve"> Geral</w:t>
      </w:r>
    </w:p>
    <w:p w14:paraId="49480847" w14:textId="77777777" w:rsidR="00492FA4" w:rsidRPr="00435865" w:rsidRDefault="00492FA4" w:rsidP="00435865">
      <w:pPr>
        <w:pStyle w:val="PargrafodaLista"/>
        <w:numPr>
          <w:ilvl w:val="0"/>
          <w:numId w:val="10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Diretoria</w:t>
      </w:r>
    </w:p>
    <w:p w14:paraId="6B726AA6" w14:textId="77777777" w:rsidR="00492FA4" w:rsidRPr="00435865" w:rsidRDefault="00492FA4" w:rsidP="00435865">
      <w:pPr>
        <w:pStyle w:val="PargrafodaLista"/>
        <w:numPr>
          <w:ilvl w:val="0"/>
          <w:numId w:val="10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Conselho Fiscal</w:t>
      </w:r>
    </w:p>
    <w:p w14:paraId="1F7260DC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01FAA9D3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ART. 13 - Compete à </w:t>
      </w:r>
      <w:proofErr w:type="spellStart"/>
      <w:r w:rsidR="00FA1AB4" w:rsidRPr="00E53DA5">
        <w:rPr>
          <w:rFonts w:asciiTheme="minorHAnsi" w:hAnsiTheme="minorHAnsi" w:cs="Arial"/>
          <w:szCs w:val="22"/>
        </w:rPr>
        <w:t>Assembléia</w:t>
      </w:r>
      <w:proofErr w:type="spellEnd"/>
      <w:r w:rsidRPr="00E53DA5">
        <w:rPr>
          <w:rFonts w:asciiTheme="minorHAnsi" w:hAnsiTheme="minorHAnsi" w:cs="Arial"/>
          <w:szCs w:val="22"/>
        </w:rPr>
        <w:t xml:space="preserve"> Geral: </w:t>
      </w:r>
    </w:p>
    <w:p w14:paraId="0851A539" w14:textId="77777777" w:rsidR="00492FA4" w:rsidRPr="00435865" w:rsidRDefault="00492FA4" w:rsidP="00435865">
      <w:pPr>
        <w:pStyle w:val="PargrafodaLista"/>
        <w:numPr>
          <w:ilvl w:val="0"/>
          <w:numId w:val="12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Eleger a Diretoria;</w:t>
      </w:r>
    </w:p>
    <w:p w14:paraId="3F3C3D92" w14:textId="77777777" w:rsidR="00492FA4" w:rsidRPr="00435865" w:rsidRDefault="00492FA4" w:rsidP="00435865">
      <w:pPr>
        <w:pStyle w:val="PargrafodaLista"/>
        <w:numPr>
          <w:ilvl w:val="0"/>
          <w:numId w:val="12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Estudar, modificar e aprovar estatutos;</w:t>
      </w:r>
    </w:p>
    <w:p w14:paraId="0512EDEA" w14:textId="77777777" w:rsidR="00492FA4" w:rsidRPr="00435865" w:rsidRDefault="00492FA4" w:rsidP="00435865">
      <w:pPr>
        <w:pStyle w:val="PargrafodaLista"/>
        <w:numPr>
          <w:ilvl w:val="0"/>
          <w:numId w:val="12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Aprovar diretrizes do programa de trabalho definidas pela Diretoria;</w:t>
      </w:r>
    </w:p>
    <w:p w14:paraId="423DD312" w14:textId="77777777" w:rsidR="00492FA4" w:rsidRPr="00435865" w:rsidRDefault="00492FA4" w:rsidP="00435865">
      <w:pPr>
        <w:pStyle w:val="PargrafodaLista"/>
        <w:numPr>
          <w:ilvl w:val="0"/>
          <w:numId w:val="12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Apreciar e julgar em última instância os fatos relacionados à Diretoria e aos membros;</w:t>
      </w:r>
    </w:p>
    <w:p w14:paraId="58D721B2" w14:textId="77777777" w:rsidR="00492FA4" w:rsidRPr="00435865" w:rsidRDefault="00492FA4" w:rsidP="00435865">
      <w:pPr>
        <w:pStyle w:val="PargrafodaLista"/>
        <w:numPr>
          <w:ilvl w:val="0"/>
          <w:numId w:val="12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Deliberar nos casos em que este Estatuto seja omisso, em reunião a ser convocada com 5 (cinco) dias de antecedência pela Diretoria.</w:t>
      </w:r>
    </w:p>
    <w:p w14:paraId="5034806E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092FE2D7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§ 1º - As </w:t>
      </w:r>
      <w:proofErr w:type="spellStart"/>
      <w:r w:rsidR="00FA1AB4" w:rsidRPr="00E53DA5">
        <w:rPr>
          <w:rFonts w:asciiTheme="minorHAnsi" w:hAnsiTheme="minorHAnsi" w:cs="Arial"/>
          <w:szCs w:val="22"/>
        </w:rPr>
        <w:t>Assembléias</w:t>
      </w:r>
      <w:proofErr w:type="spellEnd"/>
      <w:r w:rsidRPr="00E53DA5">
        <w:rPr>
          <w:rFonts w:asciiTheme="minorHAnsi" w:hAnsiTheme="minorHAnsi" w:cs="Arial"/>
          <w:szCs w:val="22"/>
        </w:rPr>
        <w:t xml:space="preserve"> Gerais ocorrerão pelo menos 1 (uma) vez por semestre, com caráter ordinário;</w:t>
      </w:r>
    </w:p>
    <w:p w14:paraId="0D1E14A5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560ABCCE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§ 2º - As </w:t>
      </w:r>
      <w:proofErr w:type="spellStart"/>
      <w:r w:rsidR="00FA1AB4" w:rsidRPr="00E53DA5">
        <w:rPr>
          <w:rFonts w:asciiTheme="minorHAnsi" w:hAnsiTheme="minorHAnsi" w:cs="Arial"/>
          <w:szCs w:val="22"/>
        </w:rPr>
        <w:t>Assembléias</w:t>
      </w:r>
      <w:proofErr w:type="spellEnd"/>
      <w:r w:rsidRPr="00E53DA5">
        <w:rPr>
          <w:rFonts w:asciiTheme="minorHAnsi" w:hAnsiTheme="minorHAnsi" w:cs="Arial"/>
          <w:szCs w:val="22"/>
        </w:rPr>
        <w:t xml:space="preserve"> Gerais serão convocadas pelo Presidente em exercício ou mediante a solicitação por escrito e com a assinatura de metade mais um dos membros </w:t>
      </w:r>
      <w:r w:rsidR="00435865">
        <w:rPr>
          <w:rFonts w:asciiTheme="minorHAnsi" w:hAnsiTheme="minorHAnsi" w:cs="Arial"/>
          <w:szCs w:val="22"/>
        </w:rPr>
        <w:t xml:space="preserve">da(o) </w:t>
      </w:r>
      <w:r w:rsidR="00E84D6E">
        <w:rPr>
          <w:rFonts w:asciiTheme="minorHAnsi" w:hAnsiTheme="minorHAnsi" w:cs="Arial"/>
          <w:b/>
          <w:szCs w:val="22"/>
        </w:rPr>
        <w:t>LAOH</w:t>
      </w:r>
      <w:r w:rsidRPr="00E53DA5">
        <w:rPr>
          <w:rFonts w:asciiTheme="minorHAnsi" w:hAnsiTheme="minorHAnsi" w:cs="Arial"/>
          <w:szCs w:val="22"/>
        </w:rPr>
        <w:t>. A convocação será feita mediante circular interna com antecedência mínima de 48 horas;</w:t>
      </w:r>
    </w:p>
    <w:p w14:paraId="74FA13E2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38D9B844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§ 3º - D</w:t>
      </w:r>
      <w:r w:rsidR="00C309F7">
        <w:rPr>
          <w:rFonts w:asciiTheme="minorHAnsi" w:hAnsiTheme="minorHAnsi" w:cs="Arial"/>
          <w:szCs w:val="22"/>
        </w:rPr>
        <w:t>ela participam todos os membros</w:t>
      </w:r>
      <w:r w:rsidRPr="00E53DA5">
        <w:rPr>
          <w:rFonts w:asciiTheme="minorHAnsi" w:hAnsiTheme="minorHAnsi" w:cs="Arial"/>
          <w:szCs w:val="22"/>
        </w:rPr>
        <w:t>, sendo que somente os membros efetivos e 1 (um) representante dos membros aspirantes têm direito a voto;</w:t>
      </w:r>
    </w:p>
    <w:p w14:paraId="137EE997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06D3F404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§ 4º - O quórum mínimo da </w:t>
      </w:r>
      <w:proofErr w:type="spellStart"/>
      <w:r w:rsidR="00FA1AB4" w:rsidRPr="00E53DA5">
        <w:rPr>
          <w:rFonts w:asciiTheme="minorHAnsi" w:hAnsiTheme="minorHAnsi" w:cs="Arial"/>
          <w:szCs w:val="22"/>
        </w:rPr>
        <w:t>Assembléia</w:t>
      </w:r>
      <w:proofErr w:type="spellEnd"/>
      <w:r w:rsidRPr="00E53DA5">
        <w:rPr>
          <w:rFonts w:asciiTheme="minorHAnsi" w:hAnsiTheme="minorHAnsi" w:cs="Arial"/>
          <w:szCs w:val="22"/>
        </w:rPr>
        <w:t xml:space="preserve"> Geral é de dois terços (</w:t>
      </w:r>
      <w:r w:rsidRPr="00E53DA5">
        <w:rPr>
          <w:rFonts w:asciiTheme="minorHAnsi" w:hAnsiTheme="minorHAnsi" w:cs="Arial"/>
          <w:szCs w:val="22"/>
          <w:vertAlign w:val="superscript"/>
        </w:rPr>
        <w:t>2</w:t>
      </w:r>
      <w:r w:rsidRPr="00E53DA5">
        <w:rPr>
          <w:rFonts w:asciiTheme="minorHAnsi" w:hAnsiTheme="minorHAnsi" w:cs="Arial"/>
          <w:szCs w:val="22"/>
        </w:rPr>
        <w:t>/</w:t>
      </w:r>
      <w:r w:rsidRPr="00E53DA5">
        <w:rPr>
          <w:rFonts w:asciiTheme="minorHAnsi" w:hAnsiTheme="minorHAnsi" w:cs="Arial"/>
          <w:szCs w:val="22"/>
          <w:vertAlign w:val="subscript"/>
        </w:rPr>
        <w:t>3</w:t>
      </w:r>
      <w:r w:rsidRPr="00E53DA5">
        <w:rPr>
          <w:rFonts w:asciiTheme="minorHAnsi" w:hAnsiTheme="minorHAnsi" w:cs="Arial"/>
          <w:szCs w:val="22"/>
        </w:rPr>
        <w:t>)</w:t>
      </w:r>
      <w:r w:rsidR="00435865">
        <w:rPr>
          <w:rFonts w:asciiTheme="minorHAnsi" w:hAnsiTheme="minorHAnsi" w:cs="Arial"/>
          <w:szCs w:val="22"/>
        </w:rPr>
        <w:t xml:space="preserve"> do total de membros efetivos da(o) </w:t>
      </w:r>
      <w:r w:rsidR="00E84D6E">
        <w:rPr>
          <w:rFonts w:asciiTheme="minorHAnsi" w:hAnsiTheme="minorHAnsi" w:cs="Arial"/>
          <w:b/>
          <w:szCs w:val="22"/>
        </w:rPr>
        <w:t xml:space="preserve">LAOH </w:t>
      </w:r>
      <w:r w:rsidRPr="00E53DA5">
        <w:rPr>
          <w:rFonts w:asciiTheme="minorHAnsi" w:hAnsiTheme="minorHAnsi" w:cs="Arial"/>
          <w:szCs w:val="22"/>
        </w:rPr>
        <w:t>para a primeira convocatória e não exige quórum mínimo na segunda convocatória;</w:t>
      </w:r>
    </w:p>
    <w:p w14:paraId="0C44ECBD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4B3AB360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§ 5º - As decisões serão tomadas e aprovadas por maioria simples de votos e registradas em Ata;</w:t>
      </w:r>
    </w:p>
    <w:p w14:paraId="260043DE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733854E4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§ 6º - Somente poderão fazer parte da Diretoria e demais órgãos e serão membros </w:t>
      </w:r>
      <w:r w:rsidR="00435865">
        <w:rPr>
          <w:rFonts w:asciiTheme="minorHAnsi" w:hAnsiTheme="minorHAnsi" w:cs="Arial"/>
          <w:szCs w:val="22"/>
        </w:rPr>
        <w:t>da</w:t>
      </w:r>
      <w:r w:rsidR="00FA1AB4">
        <w:rPr>
          <w:rFonts w:asciiTheme="minorHAnsi" w:hAnsiTheme="minorHAnsi" w:cs="Arial"/>
          <w:szCs w:val="22"/>
        </w:rPr>
        <w:t xml:space="preserve"> </w:t>
      </w:r>
      <w:r w:rsidR="00FA1AB4" w:rsidRPr="00C636EE">
        <w:rPr>
          <w:rFonts w:asciiTheme="minorHAnsi" w:hAnsiTheme="minorHAnsi" w:cs="Arial"/>
          <w:b/>
          <w:szCs w:val="22"/>
        </w:rPr>
        <w:t>LAOH</w:t>
      </w:r>
      <w:r w:rsidR="00FA1AB4">
        <w:rPr>
          <w:rFonts w:asciiTheme="minorHAnsi" w:hAnsiTheme="minorHAnsi" w:cs="Arial"/>
          <w:szCs w:val="22"/>
        </w:rPr>
        <w:t xml:space="preserve"> </w:t>
      </w:r>
      <w:r w:rsidRPr="00E53DA5">
        <w:rPr>
          <w:rFonts w:asciiTheme="minorHAnsi" w:hAnsiTheme="minorHAnsi" w:cs="Arial"/>
          <w:szCs w:val="22"/>
        </w:rPr>
        <w:t>os acadêmicos regularmente matriculados nos cursos de graduação da UNIFENAS.</w:t>
      </w:r>
    </w:p>
    <w:p w14:paraId="531DA657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338326A8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ART. 14 - A Diretoria é órgão executivo </w:t>
      </w:r>
      <w:r w:rsidR="00435865">
        <w:rPr>
          <w:rFonts w:asciiTheme="minorHAnsi" w:hAnsiTheme="minorHAnsi" w:cs="Arial"/>
          <w:szCs w:val="22"/>
        </w:rPr>
        <w:t>da(o)</w:t>
      </w:r>
      <w:r w:rsidR="00E84D6E">
        <w:rPr>
          <w:rFonts w:asciiTheme="minorHAnsi" w:hAnsiTheme="minorHAnsi" w:cs="Arial"/>
          <w:szCs w:val="22"/>
        </w:rPr>
        <w:t xml:space="preserve"> </w:t>
      </w:r>
      <w:r w:rsidR="00E84D6E" w:rsidRPr="00E84D6E">
        <w:rPr>
          <w:rFonts w:asciiTheme="minorHAnsi" w:hAnsiTheme="minorHAnsi" w:cs="Arial"/>
          <w:b/>
          <w:szCs w:val="22"/>
        </w:rPr>
        <w:t>LAOH</w:t>
      </w:r>
      <w:r w:rsidR="00E84D6E">
        <w:rPr>
          <w:rFonts w:asciiTheme="minorHAnsi" w:hAnsiTheme="minorHAnsi" w:cs="Arial"/>
          <w:szCs w:val="22"/>
        </w:rPr>
        <w:t xml:space="preserve"> </w:t>
      </w:r>
      <w:r w:rsidRPr="00E53DA5">
        <w:rPr>
          <w:rFonts w:asciiTheme="minorHAnsi" w:hAnsiTheme="minorHAnsi" w:cs="Arial"/>
          <w:szCs w:val="22"/>
        </w:rPr>
        <w:t>e constarão de:</w:t>
      </w:r>
    </w:p>
    <w:p w14:paraId="496EC6B5" w14:textId="77777777" w:rsidR="00492FA4" w:rsidRPr="00435865" w:rsidRDefault="00492FA4" w:rsidP="00435865">
      <w:pPr>
        <w:pStyle w:val="PargrafodaLista"/>
        <w:numPr>
          <w:ilvl w:val="0"/>
          <w:numId w:val="14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Presidente</w:t>
      </w:r>
    </w:p>
    <w:p w14:paraId="39C9F920" w14:textId="77777777" w:rsidR="00492FA4" w:rsidRPr="00435865" w:rsidRDefault="00492FA4" w:rsidP="00435865">
      <w:pPr>
        <w:pStyle w:val="PargrafodaLista"/>
        <w:numPr>
          <w:ilvl w:val="0"/>
          <w:numId w:val="14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Vice-presidente</w:t>
      </w:r>
    </w:p>
    <w:p w14:paraId="146725A2" w14:textId="77777777" w:rsidR="00492FA4" w:rsidRPr="00435865" w:rsidRDefault="00492FA4" w:rsidP="00435865">
      <w:pPr>
        <w:pStyle w:val="PargrafodaLista"/>
        <w:numPr>
          <w:ilvl w:val="0"/>
          <w:numId w:val="14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Secretário(s)</w:t>
      </w:r>
    </w:p>
    <w:p w14:paraId="541B65A2" w14:textId="77777777" w:rsidR="00492FA4" w:rsidRPr="00435865" w:rsidRDefault="00492FA4" w:rsidP="00435865">
      <w:pPr>
        <w:pStyle w:val="PargrafodaLista"/>
        <w:numPr>
          <w:ilvl w:val="0"/>
          <w:numId w:val="14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Tesoureiro(s)</w:t>
      </w:r>
    </w:p>
    <w:p w14:paraId="3A16D104" w14:textId="77777777" w:rsidR="00492FA4" w:rsidRPr="00435865" w:rsidRDefault="00492FA4" w:rsidP="00435865">
      <w:pPr>
        <w:pStyle w:val="PargrafodaLista"/>
        <w:numPr>
          <w:ilvl w:val="0"/>
          <w:numId w:val="14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lastRenderedPageBreak/>
        <w:t>Coordenador Científico</w:t>
      </w:r>
    </w:p>
    <w:p w14:paraId="185D6624" w14:textId="77777777" w:rsidR="00492FA4" w:rsidRPr="00435865" w:rsidRDefault="00492FA4" w:rsidP="00435865">
      <w:pPr>
        <w:pStyle w:val="PargrafodaLista"/>
        <w:numPr>
          <w:ilvl w:val="0"/>
          <w:numId w:val="14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Coordenador Social e de Comunicação</w:t>
      </w:r>
    </w:p>
    <w:p w14:paraId="522424D4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4FA5CA3B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§ 1º - Serão elegíveis para os cargos da diretoria somente os acadêmicos efetivos </w:t>
      </w:r>
      <w:r w:rsidR="00435865">
        <w:rPr>
          <w:rFonts w:asciiTheme="minorHAnsi" w:hAnsiTheme="minorHAnsi" w:cs="Arial"/>
          <w:szCs w:val="22"/>
        </w:rPr>
        <w:t>da</w:t>
      </w:r>
      <w:r w:rsidR="00FA1AB4">
        <w:rPr>
          <w:rFonts w:asciiTheme="minorHAnsi" w:hAnsiTheme="minorHAnsi" w:cs="Arial"/>
          <w:szCs w:val="22"/>
        </w:rPr>
        <w:t xml:space="preserve"> </w:t>
      </w:r>
      <w:r w:rsidR="00FA1AB4" w:rsidRPr="00C636EE">
        <w:rPr>
          <w:rFonts w:asciiTheme="minorHAnsi" w:hAnsiTheme="minorHAnsi" w:cs="Arial"/>
          <w:b/>
          <w:szCs w:val="22"/>
        </w:rPr>
        <w:t>LAOH</w:t>
      </w:r>
      <w:r w:rsidRPr="00E53DA5">
        <w:rPr>
          <w:rFonts w:asciiTheme="minorHAnsi" w:hAnsiTheme="minorHAnsi" w:cs="Arial"/>
          <w:szCs w:val="22"/>
        </w:rPr>
        <w:t>;</w:t>
      </w:r>
    </w:p>
    <w:p w14:paraId="264C24E2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522FB7B6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§ 2º - O mandato da Diretoria será de 1 (um) ano, eleita nas Assembleias Gerais, podendo ocorrer a reeleição do cargo por mais uma vez;</w:t>
      </w:r>
    </w:p>
    <w:p w14:paraId="0BA79125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3677EB9E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§ 3º - As eleições serão realizadas no mês de novembro de cada ano e a posse da nova Diretoria será feita no mês de dezembro;</w:t>
      </w:r>
    </w:p>
    <w:p w14:paraId="3196E890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05649FD4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§ 4º - O membro </w:t>
      </w:r>
      <w:r w:rsidR="00435865">
        <w:rPr>
          <w:rFonts w:asciiTheme="minorHAnsi" w:hAnsiTheme="minorHAnsi" w:cs="Arial"/>
          <w:szCs w:val="22"/>
        </w:rPr>
        <w:t>da</w:t>
      </w:r>
      <w:r w:rsidR="00FA1AB4">
        <w:rPr>
          <w:rFonts w:asciiTheme="minorHAnsi" w:hAnsiTheme="minorHAnsi" w:cs="Arial"/>
          <w:szCs w:val="22"/>
        </w:rPr>
        <w:t xml:space="preserve"> </w:t>
      </w:r>
      <w:r w:rsidR="00FA1AB4" w:rsidRPr="00C636EE">
        <w:rPr>
          <w:rFonts w:asciiTheme="minorHAnsi" w:hAnsiTheme="minorHAnsi" w:cs="Arial"/>
          <w:b/>
          <w:szCs w:val="22"/>
        </w:rPr>
        <w:t>LAOH</w:t>
      </w:r>
      <w:r w:rsidR="00FA1AB4">
        <w:rPr>
          <w:rFonts w:asciiTheme="minorHAnsi" w:hAnsiTheme="minorHAnsi" w:cs="Arial"/>
          <w:szCs w:val="22"/>
        </w:rPr>
        <w:t xml:space="preserve"> </w:t>
      </w:r>
      <w:r w:rsidRPr="00E53DA5">
        <w:rPr>
          <w:rFonts w:asciiTheme="minorHAnsi" w:hAnsiTheme="minorHAnsi" w:cs="Arial"/>
          <w:szCs w:val="22"/>
        </w:rPr>
        <w:t>não poderá acumular as mesmas funções de Diretoria em duas ou mais ligas.</w:t>
      </w:r>
    </w:p>
    <w:p w14:paraId="00542E62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38841914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§ 5º - </w:t>
      </w:r>
      <w:r w:rsidR="00FA1AB4" w:rsidRPr="00FA1AB4">
        <w:rPr>
          <w:rFonts w:asciiTheme="minorHAnsi" w:hAnsiTheme="minorHAnsi" w:cs="Arial"/>
          <w:szCs w:val="22"/>
        </w:rPr>
        <w:t>A</w:t>
      </w:r>
      <w:r w:rsidR="00FA1AB4">
        <w:rPr>
          <w:rFonts w:asciiTheme="minorHAnsi" w:hAnsiTheme="minorHAnsi" w:cs="Arial"/>
          <w:b/>
          <w:szCs w:val="22"/>
        </w:rPr>
        <w:t xml:space="preserve"> </w:t>
      </w:r>
      <w:r w:rsidR="00FA1AB4" w:rsidRPr="00C636EE">
        <w:rPr>
          <w:rFonts w:asciiTheme="minorHAnsi" w:hAnsiTheme="minorHAnsi" w:cs="Arial"/>
          <w:b/>
          <w:szCs w:val="22"/>
        </w:rPr>
        <w:t>LAOH</w:t>
      </w:r>
      <w:r w:rsidR="00FA1AB4">
        <w:rPr>
          <w:rFonts w:asciiTheme="minorHAnsi" w:hAnsiTheme="minorHAnsi" w:cs="Arial"/>
          <w:szCs w:val="22"/>
        </w:rPr>
        <w:t xml:space="preserve"> </w:t>
      </w:r>
      <w:r w:rsidRPr="00E53DA5">
        <w:rPr>
          <w:rFonts w:asciiTheme="minorHAnsi" w:hAnsiTheme="minorHAnsi" w:cs="Arial"/>
          <w:szCs w:val="22"/>
        </w:rPr>
        <w:t>deverá comunicar a mudança de Diretoria, imediatamente e por escrito, à Diretoria de Extensão e Assuntos Comunitários.</w:t>
      </w:r>
    </w:p>
    <w:p w14:paraId="3EC2E5F0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55FC0FF6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ART. 15 - São atribuições do Presidente</w:t>
      </w:r>
    </w:p>
    <w:p w14:paraId="41FD4029" w14:textId="77777777" w:rsidR="00492FA4" w:rsidRPr="00435865" w:rsidRDefault="00492FA4" w:rsidP="00435865">
      <w:pPr>
        <w:pStyle w:val="PargrafodaLista"/>
        <w:numPr>
          <w:ilvl w:val="1"/>
          <w:numId w:val="10"/>
        </w:numPr>
        <w:ind w:left="709" w:hanging="425"/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 xml:space="preserve">Representar </w:t>
      </w:r>
      <w:r w:rsidR="00435865" w:rsidRPr="00435865">
        <w:rPr>
          <w:rFonts w:asciiTheme="minorHAnsi" w:hAnsiTheme="minorHAnsi" w:cs="Arial"/>
          <w:szCs w:val="22"/>
        </w:rPr>
        <w:t>a</w:t>
      </w:r>
      <w:r w:rsidR="00FA1AB4" w:rsidRPr="00C636EE">
        <w:rPr>
          <w:rFonts w:asciiTheme="minorHAnsi" w:hAnsiTheme="minorHAnsi" w:cs="Arial"/>
          <w:b/>
          <w:szCs w:val="22"/>
        </w:rPr>
        <w:t xml:space="preserve"> LAOH</w:t>
      </w:r>
      <w:r w:rsidRPr="00435865">
        <w:rPr>
          <w:rFonts w:asciiTheme="minorHAnsi" w:hAnsiTheme="minorHAnsi" w:cs="Arial"/>
          <w:szCs w:val="22"/>
        </w:rPr>
        <w:t>;</w:t>
      </w:r>
    </w:p>
    <w:p w14:paraId="2B933F09" w14:textId="77777777" w:rsidR="00492FA4" w:rsidRPr="00435865" w:rsidRDefault="00492FA4" w:rsidP="00435865">
      <w:pPr>
        <w:pStyle w:val="PargrafodaLista"/>
        <w:numPr>
          <w:ilvl w:val="1"/>
          <w:numId w:val="10"/>
        </w:numPr>
        <w:ind w:left="709" w:hanging="425"/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Fiscalizar a efetivação das atividades previstas no cronograma;</w:t>
      </w:r>
    </w:p>
    <w:p w14:paraId="4AE60373" w14:textId="77777777" w:rsidR="00492FA4" w:rsidRPr="00435865" w:rsidRDefault="00492FA4" w:rsidP="00435865">
      <w:pPr>
        <w:pStyle w:val="PargrafodaLista"/>
        <w:numPr>
          <w:ilvl w:val="1"/>
          <w:numId w:val="10"/>
        </w:numPr>
        <w:ind w:left="709" w:hanging="425"/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Assinar ofícios;</w:t>
      </w:r>
    </w:p>
    <w:p w14:paraId="751F420B" w14:textId="77777777" w:rsidR="00492FA4" w:rsidRPr="00435865" w:rsidRDefault="00492FA4" w:rsidP="00435865">
      <w:pPr>
        <w:pStyle w:val="PargrafodaLista"/>
        <w:numPr>
          <w:ilvl w:val="1"/>
          <w:numId w:val="10"/>
        </w:numPr>
        <w:ind w:left="709" w:hanging="425"/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 xml:space="preserve">Convocar e presidir as </w:t>
      </w:r>
      <w:proofErr w:type="spellStart"/>
      <w:r w:rsidR="00FA1AB4" w:rsidRPr="00435865">
        <w:rPr>
          <w:rFonts w:asciiTheme="minorHAnsi" w:hAnsiTheme="minorHAnsi" w:cs="Arial"/>
          <w:szCs w:val="22"/>
        </w:rPr>
        <w:t>Assembléias</w:t>
      </w:r>
      <w:proofErr w:type="spellEnd"/>
      <w:r w:rsidRPr="00435865">
        <w:rPr>
          <w:rFonts w:asciiTheme="minorHAnsi" w:hAnsiTheme="minorHAnsi" w:cs="Arial"/>
          <w:szCs w:val="22"/>
        </w:rPr>
        <w:t xml:space="preserve"> Gerais;</w:t>
      </w:r>
    </w:p>
    <w:p w14:paraId="4B359615" w14:textId="77777777" w:rsidR="00492FA4" w:rsidRPr="00435865" w:rsidRDefault="00492FA4" w:rsidP="00435865">
      <w:pPr>
        <w:pStyle w:val="PargrafodaLista"/>
        <w:numPr>
          <w:ilvl w:val="1"/>
          <w:numId w:val="10"/>
        </w:numPr>
        <w:ind w:left="709" w:hanging="425"/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Presidir as reuniões da Liga;</w:t>
      </w:r>
    </w:p>
    <w:p w14:paraId="61CB87A8" w14:textId="77777777" w:rsidR="00492FA4" w:rsidRPr="00435865" w:rsidRDefault="00492FA4" w:rsidP="00435865">
      <w:pPr>
        <w:pStyle w:val="PargrafodaLista"/>
        <w:numPr>
          <w:ilvl w:val="1"/>
          <w:numId w:val="10"/>
        </w:numPr>
        <w:ind w:left="709" w:hanging="425"/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 xml:space="preserve">Participar das reuniões e </w:t>
      </w:r>
      <w:proofErr w:type="spellStart"/>
      <w:r w:rsidR="00FA1AB4" w:rsidRPr="00435865">
        <w:rPr>
          <w:rFonts w:asciiTheme="minorHAnsi" w:hAnsiTheme="minorHAnsi" w:cs="Arial"/>
          <w:szCs w:val="22"/>
        </w:rPr>
        <w:t>assembléias</w:t>
      </w:r>
      <w:proofErr w:type="spellEnd"/>
      <w:r w:rsidRPr="00435865">
        <w:rPr>
          <w:rFonts w:asciiTheme="minorHAnsi" w:hAnsiTheme="minorHAnsi" w:cs="Arial"/>
          <w:szCs w:val="22"/>
        </w:rPr>
        <w:t xml:space="preserve"> quando convocadas pela Diretoria de Extensão e Assuntos Comunitários;</w:t>
      </w:r>
    </w:p>
    <w:p w14:paraId="582024AD" w14:textId="77777777" w:rsidR="00492FA4" w:rsidRPr="00435865" w:rsidRDefault="00492FA4" w:rsidP="00435865">
      <w:pPr>
        <w:pStyle w:val="PargrafodaLista"/>
        <w:numPr>
          <w:ilvl w:val="1"/>
          <w:numId w:val="10"/>
        </w:numPr>
        <w:ind w:left="709" w:hanging="425"/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Informar à Diretoria de Extensão e Assuntos Comunitários quaisquer mudanças ocorridas na Diretoria e no Estatuto;</w:t>
      </w:r>
    </w:p>
    <w:p w14:paraId="642BE939" w14:textId="77777777" w:rsidR="00492FA4" w:rsidRPr="00435865" w:rsidRDefault="00492FA4" w:rsidP="00435865">
      <w:pPr>
        <w:pStyle w:val="PargrafodaLista"/>
        <w:numPr>
          <w:ilvl w:val="1"/>
          <w:numId w:val="10"/>
        </w:numPr>
        <w:ind w:left="709" w:hanging="425"/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Coordenar as ações com entidades públicas e particulares;</w:t>
      </w:r>
    </w:p>
    <w:p w14:paraId="039F0A86" w14:textId="77777777" w:rsidR="00492FA4" w:rsidRPr="00435865" w:rsidRDefault="00492FA4" w:rsidP="00435865">
      <w:pPr>
        <w:pStyle w:val="PargrafodaLista"/>
        <w:numPr>
          <w:ilvl w:val="1"/>
          <w:numId w:val="10"/>
        </w:numPr>
        <w:ind w:left="709" w:hanging="425"/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Apresentar ba</w:t>
      </w:r>
      <w:r w:rsidR="000B4004">
        <w:rPr>
          <w:rFonts w:asciiTheme="minorHAnsi" w:hAnsiTheme="minorHAnsi" w:cs="Arial"/>
          <w:szCs w:val="22"/>
        </w:rPr>
        <w:t>lanço das atividades realizadas</w:t>
      </w:r>
      <w:r w:rsidRPr="00435865">
        <w:rPr>
          <w:rFonts w:asciiTheme="minorHAnsi" w:hAnsiTheme="minorHAnsi" w:cs="Arial"/>
          <w:szCs w:val="22"/>
        </w:rPr>
        <w:t>;</w:t>
      </w:r>
    </w:p>
    <w:p w14:paraId="07636FDB" w14:textId="77777777" w:rsidR="00492FA4" w:rsidRPr="00435865" w:rsidRDefault="00492FA4" w:rsidP="00435865">
      <w:pPr>
        <w:pStyle w:val="PargrafodaLista"/>
        <w:numPr>
          <w:ilvl w:val="1"/>
          <w:numId w:val="10"/>
        </w:numPr>
        <w:ind w:left="709" w:hanging="425"/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Cumprir e fazer cumprir o presente Estatuto;</w:t>
      </w:r>
    </w:p>
    <w:p w14:paraId="0CC6C861" w14:textId="77777777" w:rsidR="00492FA4" w:rsidRPr="00435865" w:rsidRDefault="00492FA4" w:rsidP="00435865">
      <w:pPr>
        <w:pStyle w:val="PargrafodaLista"/>
        <w:numPr>
          <w:ilvl w:val="1"/>
          <w:numId w:val="10"/>
        </w:numPr>
        <w:ind w:left="709" w:hanging="425"/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Planejar o processo de sucessão da Diretoria.</w:t>
      </w:r>
    </w:p>
    <w:p w14:paraId="4101DDF9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7FAD5DCA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ART. 16 - São atribuições do Vice-presidente:</w:t>
      </w:r>
    </w:p>
    <w:p w14:paraId="38F40166" w14:textId="77777777" w:rsidR="00492FA4" w:rsidRPr="00435865" w:rsidRDefault="00492FA4" w:rsidP="00435865">
      <w:pPr>
        <w:pStyle w:val="PargrafodaLista"/>
        <w:numPr>
          <w:ilvl w:val="0"/>
          <w:numId w:val="17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Substituir o Presidente em seus impedimentos;</w:t>
      </w:r>
    </w:p>
    <w:p w14:paraId="03E67901" w14:textId="77777777" w:rsidR="00492FA4" w:rsidRPr="00435865" w:rsidRDefault="00492FA4" w:rsidP="00435865">
      <w:pPr>
        <w:pStyle w:val="PargrafodaLista"/>
        <w:numPr>
          <w:ilvl w:val="0"/>
          <w:numId w:val="17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Auxiliar o Presidente no desempenho de suas funções;</w:t>
      </w:r>
    </w:p>
    <w:p w14:paraId="3BBCD1C3" w14:textId="77777777" w:rsidR="00492FA4" w:rsidRPr="00435865" w:rsidRDefault="00492FA4" w:rsidP="00435865">
      <w:pPr>
        <w:pStyle w:val="PargrafodaLista"/>
        <w:numPr>
          <w:ilvl w:val="0"/>
          <w:numId w:val="17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Assumir funções especiais delegadas pelo Presidente.</w:t>
      </w:r>
    </w:p>
    <w:p w14:paraId="55C7FABC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73EAD06A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Parágrafo único - Em caso de renúncia, impedimento ou falta do Vice-Presidente em assumir a Presidência, dissolver-se-á a </w:t>
      </w:r>
      <w:r w:rsidR="00435865">
        <w:rPr>
          <w:rFonts w:asciiTheme="minorHAnsi" w:hAnsiTheme="minorHAnsi" w:cs="Arial"/>
          <w:szCs w:val="22"/>
        </w:rPr>
        <w:t>diretoria e uma nova convocação</w:t>
      </w:r>
      <w:r w:rsidRPr="00E53DA5">
        <w:rPr>
          <w:rFonts w:asciiTheme="minorHAnsi" w:hAnsiTheme="minorHAnsi" w:cs="Arial"/>
          <w:szCs w:val="22"/>
        </w:rPr>
        <w:t xml:space="preserve"> deverá ser feita para realização de novo pleito, quando será eleita uma nova Diretoria, na conformidade com este estatuto. Neste caso, os Secretários deverão administrar até o novo pleito.</w:t>
      </w:r>
    </w:p>
    <w:p w14:paraId="124A75B6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4D927CB1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ART. 17 - Compete aos Secretários:</w:t>
      </w:r>
    </w:p>
    <w:p w14:paraId="07C66746" w14:textId="77777777" w:rsidR="00492FA4" w:rsidRPr="00435865" w:rsidRDefault="00492FA4" w:rsidP="00435865">
      <w:pPr>
        <w:pStyle w:val="PargrafodaLista"/>
        <w:numPr>
          <w:ilvl w:val="0"/>
          <w:numId w:val="19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Elaborar o cronograma das reuniões, apresentações, pautas, atas e listas de frequência;</w:t>
      </w:r>
    </w:p>
    <w:p w14:paraId="61749B28" w14:textId="77777777" w:rsidR="00492FA4" w:rsidRPr="00435865" w:rsidRDefault="00492FA4" w:rsidP="00435865">
      <w:pPr>
        <w:pStyle w:val="PargrafodaLista"/>
        <w:numPr>
          <w:ilvl w:val="0"/>
          <w:numId w:val="19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 xml:space="preserve">Organizar e manter atualizados o quadro social e os </w:t>
      </w:r>
      <w:r w:rsidR="000B4004">
        <w:rPr>
          <w:rFonts w:asciiTheme="minorHAnsi" w:hAnsiTheme="minorHAnsi" w:cs="Arial"/>
          <w:szCs w:val="22"/>
        </w:rPr>
        <w:t xml:space="preserve">seus </w:t>
      </w:r>
      <w:r w:rsidRPr="00435865">
        <w:rPr>
          <w:rFonts w:asciiTheme="minorHAnsi" w:hAnsiTheme="minorHAnsi" w:cs="Arial"/>
          <w:szCs w:val="22"/>
        </w:rPr>
        <w:t>arquivos;</w:t>
      </w:r>
    </w:p>
    <w:p w14:paraId="5171263F" w14:textId="77777777" w:rsidR="00492FA4" w:rsidRPr="00435865" w:rsidRDefault="00492FA4" w:rsidP="00435865">
      <w:pPr>
        <w:pStyle w:val="PargrafodaLista"/>
        <w:numPr>
          <w:ilvl w:val="0"/>
          <w:numId w:val="19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 xml:space="preserve">Secretariar todas as reuniões </w:t>
      </w:r>
      <w:r w:rsidR="00435865" w:rsidRPr="00435865">
        <w:rPr>
          <w:rFonts w:asciiTheme="minorHAnsi" w:hAnsiTheme="minorHAnsi" w:cs="Arial"/>
          <w:szCs w:val="22"/>
        </w:rPr>
        <w:t>da</w:t>
      </w:r>
      <w:r w:rsidR="00FA1AB4">
        <w:rPr>
          <w:rFonts w:asciiTheme="minorHAnsi" w:hAnsiTheme="minorHAnsi" w:cs="Arial"/>
          <w:szCs w:val="22"/>
        </w:rPr>
        <w:t xml:space="preserve"> </w:t>
      </w:r>
      <w:r w:rsidR="00FA1AB4" w:rsidRPr="00C636EE">
        <w:rPr>
          <w:rFonts w:asciiTheme="minorHAnsi" w:hAnsiTheme="minorHAnsi" w:cs="Arial"/>
          <w:b/>
          <w:szCs w:val="22"/>
        </w:rPr>
        <w:t>LAOH</w:t>
      </w:r>
      <w:r w:rsidRPr="00435865">
        <w:rPr>
          <w:rFonts w:asciiTheme="minorHAnsi" w:hAnsiTheme="minorHAnsi" w:cs="Arial"/>
          <w:szCs w:val="22"/>
        </w:rPr>
        <w:t>, fazendo as respectivas atas em livro próprio;</w:t>
      </w:r>
    </w:p>
    <w:p w14:paraId="7CD51B1F" w14:textId="77777777" w:rsidR="00492FA4" w:rsidRPr="00435865" w:rsidRDefault="00492FA4" w:rsidP="00435865">
      <w:pPr>
        <w:pStyle w:val="PargrafodaLista"/>
        <w:numPr>
          <w:ilvl w:val="0"/>
          <w:numId w:val="19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 xml:space="preserve">Encarregar-se do expediente e da correspondência </w:t>
      </w:r>
      <w:r w:rsidR="00FA1AB4">
        <w:rPr>
          <w:rFonts w:asciiTheme="minorHAnsi" w:hAnsiTheme="minorHAnsi" w:cs="Arial"/>
          <w:szCs w:val="22"/>
        </w:rPr>
        <w:t xml:space="preserve">da </w:t>
      </w:r>
      <w:r w:rsidR="00FA1AB4" w:rsidRPr="00C636EE">
        <w:rPr>
          <w:rFonts w:asciiTheme="minorHAnsi" w:hAnsiTheme="minorHAnsi" w:cs="Arial"/>
          <w:b/>
          <w:szCs w:val="22"/>
        </w:rPr>
        <w:t>LAOH</w:t>
      </w:r>
      <w:r w:rsidRPr="00435865">
        <w:rPr>
          <w:rFonts w:asciiTheme="minorHAnsi" w:hAnsiTheme="minorHAnsi" w:cs="Arial"/>
          <w:szCs w:val="22"/>
        </w:rPr>
        <w:t>;</w:t>
      </w:r>
    </w:p>
    <w:p w14:paraId="167E651B" w14:textId="77777777" w:rsidR="00492FA4" w:rsidRPr="00435865" w:rsidRDefault="00492FA4" w:rsidP="00435865">
      <w:pPr>
        <w:pStyle w:val="PargrafodaLista"/>
        <w:numPr>
          <w:ilvl w:val="0"/>
          <w:numId w:val="19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lastRenderedPageBreak/>
        <w:t xml:space="preserve">Entregar na Diretoria de Extensão e Assuntos Comunitários todos os relatórios relativos às atividades </w:t>
      </w:r>
      <w:r w:rsidR="000B4004">
        <w:rPr>
          <w:rFonts w:asciiTheme="minorHAnsi" w:hAnsiTheme="minorHAnsi" w:cs="Arial"/>
          <w:szCs w:val="22"/>
        </w:rPr>
        <w:t>realizadas</w:t>
      </w:r>
      <w:r w:rsidRPr="00435865">
        <w:rPr>
          <w:rFonts w:asciiTheme="minorHAnsi" w:hAnsiTheme="minorHAnsi" w:cs="Arial"/>
          <w:szCs w:val="22"/>
        </w:rPr>
        <w:t>.</w:t>
      </w:r>
    </w:p>
    <w:p w14:paraId="09F98591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4485CD76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ART. 18 - Compete aos Tesoureiros:</w:t>
      </w:r>
    </w:p>
    <w:p w14:paraId="5C281423" w14:textId="77777777" w:rsidR="00492FA4" w:rsidRPr="00435865" w:rsidRDefault="00492FA4" w:rsidP="00435865">
      <w:pPr>
        <w:pStyle w:val="PargrafodaLista"/>
        <w:numPr>
          <w:ilvl w:val="0"/>
          <w:numId w:val="21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 xml:space="preserve">Administrar e organizar receitas e despesas referentes tanto à manutenção </w:t>
      </w:r>
      <w:r w:rsidR="000B4004">
        <w:rPr>
          <w:rFonts w:asciiTheme="minorHAnsi" w:hAnsiTheme="minorHAnsi" w:cs="Arial"/>
          <w:szCs w:val="22"/>
        </w:rPr>
        <w:t>quanto a realização dos eventos</w:t>
      </w:r>
      <w:r w:rsidRPr="00435865">
        <w:rPr>
          <w:rFonts w:asciiTheme="minorHAnsi" w:hAnsiTheme="minorHAnsi" w:cs="Arial"/>
          <w:szCs w:val="22"/>
        </w:rPr>
        <w:t>;</w:t>
      </w:r>
    </w:p>
    <w:p w14:paraId="08996E9E" w14:textId="77777777" w:rsidR="00492FA4" w:rsidRPr="00435865" w:rsidRDefault="00492FA4" w:rsidP="00435865">
      <w:pPr>
        <w:pStyle w:val="PargrafodaLista"/>
        <w:numPr>
          <w:ilvl w:val="0"/>
          <w:numId w:val="21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Prestar contas semestralmente a respeito das movimentações financeiras;</w:t>
      </w:r>
    </w:p>
    <w:p w14:paraId="01354618" w14:textId="77777777" w:rsidR="00492FA4" w:rsidRPr="00435865" w:rsidRDefault="00492FA4" w:rsidP="00435865">
      <w:pPr>
        <w:pStyle w:val="PargrafodaLista"/>
        <w:numPr>
          <w:ilvl w:val="0"/>
          <w:numId w:val="21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Assinar, juntamente com o Presidente, os documentos financeiros.</w:t>
      </w:r>
    </w:p>
    <w:p w14:paraId="73CEBE03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5D5C7B3D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ART. 19 - Compete ao Coordenador Científico:</w:t>
      </w:r>
    </w:p>
    <w:p w14:paraId="3FF0CC2B" w14:textId="77777777" w:rsidR="00492FA4" w:rsidRPr="00435865" w:rsidRDefault="00492FA4" w:rsidP="00435865">
      <w:pPr>
        <w:pStyle w:val="PargrafodaLista"/>
        <w:numPr>
          <w:ilvl w:val="0"/>
          <w:numId w:val="23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Organizar, estimular e manter registro de</w:t>
      </w:r>
      <w:r w:rsidR="00435865" w:rsidRPr="00435865">
        <w:rPr>
          <w:rFonts w:asciiTheme="minorHAnsi" w:hAnsiTheme="minorHAnsi" w:cs="Arial"/>
          <w:szCs w:val="22"/>
        </w:rPr>
        <w:t xml:space="preserve"> toda a </w:t>
      </w:r>
      <w:r w:rsidR="000B4004">
        <w:rPr>
          <w:rFonts w:asciiTheme="minorHAnsi" w:hAnsiTheme="minorHAnsi" w:cs="Arial"/>
          <w:szCs w:val="22"/>
        </w:rPr>
        <w:t>produção científica</w:t>
      </w:r>
      <w:r w:rsidRPr="00435865">
        <w:rPr>
          <w:rFonts w:asciiTheme="minorHAnsi" w:hAnsiTheme="minorHAnsi" w:cs="Arial"/>
          <w:szCs w:val="22"/>
        </w:rPr>
        <w:t>;</w:t>
      </w:r>
    </w:p>
    <w:p w14:paraId="13D574E0" w14:textId="77777777" w:rsidR="00492FA4" w:rsidRPr="00435865" w:rsidRDefault="00492FA4" w:rsidP="00435865">
      <w:pPr>
        <w:pStyle w:val="PargrafodaLista"/>
        <w:numPr>
          <w:ilvl w:val="0"/>
          <w:numId w:val="23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Incentivar a publicação de artigos e participação em congressos e áreas afins;</w:t>
      </w:r>
    </w:p>
    <w:p w14:paraId="7EF17463" w14:textId="77777777" w:rsidR="00492FA4" w:rsidRPr="00435865" w:rsidRDefault="00492FA4" w:rsidP="00435865">
      <w:pPr>
        <w:pStyle w:val="PargrafodaLista"/>
        <w:numPr>
          <w:ilvl w:val="0"/>
          <w:numId w:val="23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Propor temas para projetos de extensão e pesquisa;</w:t>
      </w:r>
    </w:p>
    <w:p w14:paraId="100AF0F4" w14:textId="77777777" w:rsidR="00492FA4" w:rsidRPr="00435865" w:rsidRDefault="00492FA4" w:rsidP="00435865">
      <w:pPr>
        <w:pStyle w:val="PargrafodaLista"/>
        <w:numPr>
          <w:ilvl w:val="0"/>
          <w:numId w:val="23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Firmar propostas de pesquisas com orientadores e colaboradores.</w:t>
      </w:r>
    </w:p>
    <w:p w14:paraId="0ECA8534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0A64D716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ART. 20 - Compete ao Coordenador Social e de Comunicação:</w:t>
      </w:r>
    </w:p>
    <w:p w14:paraId="599C2D80" w14:textId="77777777" w:rsidR="00492FA4" w:rsidRPr="002275C1" w:rsidRDefault="00492FA4" w:rsidP="002275C1">
      <w:pPr>
        <w:pStyle w:val="PargrafodaLista"/>
        <w:numPr>
          <w:ilvl w:val="0"/>
          <w:numId w:val="25"/>
        </w:numPr>
        <w:jc w:val="both"/>
        <w:rPr>
          <w:rFonts w:asciiTheme="minorHAnsi" w:hAnsiTheme="minorHAnsi" w:cs="Arial"/>
          <w:szCs w:val="22"/>
        </w:rPr>
      </w:pPr>
      <w:r w:rsidRPr="002275C1">
        <w:rPr>
          <w:rFonts w:asciiTheme="minorHAnsi" w:hAnsiTheme="minorHAnsi" w:cs="Arial"/>
          <w:szCs w:val="22"/>
        </w:rPr>
        <w:t xml:space="preserve">Viabilizar comunicação interna dos integrantes </w:t>
      </w:r>
      <w:r w:rsidR="00435865" w:rsidRPr="002275C1">
        <w:rPr>
          <w:rFonts w:asciiTheme="minorHAnsi" w:hAnsiTheme="minorHAnsi" w:cs="Arial"/>
          <w:szCs w:val="22"/>
        </w:rPr>
        <w:t>da</w:t>
      </w:r>
      <w:r w:rsidR="00FA1AB4">
        <w:rPr>
          <w:rFonts w:asciiTheme="minorHAnsi" w:hAnsiTheme="minorHAnsi" w:cs="Arial"/>
          <w:szCs w:val="22"/>
        </w:rPr>
        <w:t xml:space="preserve"> </w:t>
      </w:r>
      <w:r w:rsidR="00FA1AB4" w:rsidRPr="00C636EE">
        <w:rPr>
          <w:rFonts w:asciiTheme="minorHAnsi" w:hAnsiTheme="minorHAnsi" w:cs="Arial"/>
          <w:b/>
          <w:szCs w:val="22"/>
        </w:rPr>
        <w:t>LAOH</w:t>
      </w:r>
      <w:r w:rsidR="00FA1AB4">
        <w:rPr>
          <w:rFonts w:asciiTheme="minorHAnsi" w:hAnsiTheme="minorHAnsi" w:cs="Arial"/>
          <w:szCs w:val="22"/>
        </w:rPr>
        <w:t xml:space="preserve"> </w:t>
      </w:r>
      <w:r w:rsidRPr="002275C1">
        <w:rPr>
          <w:rFonts w:asciiTheme="minorHAnsi" w:hAnsiTheme="minorHAnsi" w:cs="Arial"/>
          <w:szCs w:val="22"/>
        </w:rPr>
        <w:t xml:space="preserve">por meio de </w:t>
      </w:r>
      <w:r w:rsidR="000B4004">
        <w:rPr>
          <w:rFonts w:asciiTheme="minorHAnsi" w:hAnsiTheme="minorHAnsi" w:cs="Arial"/>
          <w:szCs w:val="22"/>
        </w:rPr>
        <w:t>comunicações</w:t>
      </w:r>
      <w:r w:rsidRPr="002275C1">
        <w:rPr>
          <w:rFonts w:asciiTheme="minorHAnsi" w:hAnsiTheme="minorHAnsi" w:cs="Arial"/>
          <w:szCs w:val="22"/>
        </w:rPr>
        <w:t xml:space="preserve"> interna</w:t>
      </w:r>
      <w:r w:rsidR="000B4004">
        <w:rPr>
          <w:rFonts w:asciiTheme="minorHAnsi" w:hAnsiTheme="minorHAnsi" w:cs="Arial"/>
          <w:szCs w:val="22"/>
        </w:rPr>
        <w:t>s</w:t>
      </w:r>
      <w:r w:rsidRPr="002275C1">
        <w:rPr>
          <w:rFonts w:asciiTheme="minorHAnsi" w:hAnsiTheme="minorHAnsi" w:cs="Arial"/>
          <w:szCs w:val="22"/>
        </w:rPr>
        <w:t xml:space="preserve"> e por meio d</w:t>
      </w:r>
      <w:r w:rsidR="000B4004">
        <w:rPr>
          <w:rFonts w:asciiTheme="minorHAnsi" w:hAnsiTheme="minorHAnsi" w:cs="Arial"/>
          <w:szCs w:val="22"/>
        </w:rPr>
        <w:t>as redes sociais</w:t>
      </w:r>
      <w:r w:rsidRPr="002275C1">
        <w:rPr>
          <w:rFonts w:asciiTheme="minorHAnsi" w:hAnsiTheme="minorHAnsi" w:cs="Arial"/>
          <w:szCs w:val="22"/>
        </w:rPr>
        <w:t>;</w:t>
      </w:r>
    </w:p>
    <w:p w14:paraId="578A5E6A" w14:textId="77777777" w:rsidR="00492FA4" w:rsidRPr="002275C1" w:rsidRDefault="00492FA4" w:rsidP="002275C1">
      <w:pPr>
        <w:pStyle w:val="PargrafodaLista"/>
        <w:numPr>
          <w:ilvl w:val="0"/>
          <w:numId w:val="25"/>
        </w:numPr>
        <w:jc w:val="both"/>
        <w:rPr>
          <w:rFonts w:asciiTheme="minorHAnsi" w:hAnsiTheme="minorHAnsi" w:cs="Arial"/>
          <w:szCs w:val="22"/>
        </w:rPr>
      </w:pPr>
      <w:r w:rsidRPr="002275C1">
        <w:rPr>
          <w:rFonts w:asciiTheme="minorHAnsi" w:hAnsiTheme="minorHAnsi" w:cs="Arial"/>
          <w:szCs w:val="22"/>
        </w:rPr>
        <w:t>Estruturar e viabilizar a presença de professores convidados para part</w:t>
      </w:r>
      <w:r w:rsidR="000B4004">
        <w:rPr>
          <w:rFonts w:asciiTheme="minorHAnsi" w:hAnsiTheme="minorHAnsi" w:cs="Arial"/>
          <w:szCs w:val="22"/>
        </w:rPr>
        <w:t>icipação dos eventos promovidos</w:t>
      </w:r>
      <w:r w:rsidRPr="002275C1">
        <w:rPr>
          <w:rFonts w:asciiTheme="minorHAnsi" w:hAnsiTheme="minorHAnsi" w:cs="Arial"/>
          <w:szCs w:val="22"/>
        </w:rPr>
        <w:t>;</w:t>
      </w:r>
    </w:p>
    <w:p w14:paraId="7254FD51" w14:textId="77777777" w:rsidR="00492FA4" w:rsidRPr="002275C1" w:rsidRDefault="00492FA4" w:rsidP="002275C1">
      <w:pPr>
        <w:pStyle w:val="PargrafodaLista"/>
        <w:numPr>
          <w:ilvl w:val="0"/>
          <w:numId w:val="25"/>
        </w:numPr>
        <w:jc w:val="both"/>
        <w:rPr>
          <w:rFonts w:asciiTheme="minorHAnsi" w:hAnsiTheme="minorHAnsi" w:cs="Arial"/>
          <w:szCs w:val="22"/>
        </w:rPr>
      </w:pPr>
      <w:r w:rsidRPr="002275C1">
        <w:rPr>
          <w:rFonts w:asciiTheme="minorHAnsi" w:hAnsiTheme="minorHAnsi" w:cs="Arial"/>
          <w:szCs w:val="22"/>
        </w:rPr>
        <w:t>Negociar com outras entidades as ajudas de custo, quando for o caso;</w:t>
      </w:r>
    </w:p>
    <w:p w14:paraId="41871372" w14:textId="77777777" w:rsidR="00492FA4" w:rsidRPr="002275C1" w:rsidRDefault="00492FA4" w:rsidP="002275C1">
      <w:pPr>
        <w:pStyle w:val="PargrafodaLista"/>
        <w:numPr>
          <w:ilvl w:val="0"/>
          <w:numId w:val="25"/>
        </w:numPr>
        <w:jc w:val="both"/>
        <w:rPr>
          <w:rFonts w:asciiTheme="minorHAnsi" w:hAnsiTheme="minorHAnsi" w:cs="Arial"/>
          <w:szCs w:val="22"/>
        </w:rPr>
      </w:pPr>
      <w:r w:rsidRPr="002275C1">
        <w:rPr>
          <w:rFonts w:asciiTheme="minorHAnsi" w:hAnsiTheme="minorHAnsi" w:cs="Arial"/>
          <w:szCs w:val="22"/>
        </w:rPr>
        <w:t>Organizar e mandar confeccionar os materiais neces</w:t>
      </w:r>
      <w:r w:rsidR="000B4004">
        <w:rPr>
          <w:rFonts w:asciiTheme="minorHAnsi" w:hAnsiTheme="minorHAnsi" w:cs="Arial"/>
          <w:szCs w:val="22"/>
        </w:rPr>
        <w:t>sários à divulgação dos eventos</w:t>
      </w:r>
      <w:r w:rsidRPr="002275C1">
        <w:rPr>
          <w:rFonts w:asciiTheme="minorHAnsi" w:hAnsiTheme="minorHAnsi" w:cs="Arial"/>
          <w:szCs w:val="22"/>
        </w:rPr>
        <w:t>;</w:t>
      </w:r>
    </w:p>
    <w:p w14:paraId="7601E28A" w14:textId="77777777" w:rsidR="00492FA4" w:rsidRPr="002275C1" w:rsidRDefault="00492FA4" w:rsidP="002275C1">
      <w:pPr>
        <w:pStyle w:val="PargrafodaLista"/>
        <w:numPr>
          <w:ilvl w:val="0"/>
          <w:numId w:val="25"/>
        </w:numPr>
        <w:jc w:val="both"/>
        <w:rPr>
          <w:rFonts w:asciiTheme="minorHAnsi" w:hAnsiTheme="minorHAnsi" w:cs="Arial"/>
          <w:szCs w:val="22"/>
        </w:rPr>
      </w:pPr>
      <w:r w:rsidRPr="002275C1">
        <w:rPr>
          <w:rFonts w:asciiTheme="minorHAnsi" w:hAnsiTheme="minorHAnsi" w:cs="Arial"/>
          <w:szCs w:val="22"/>
        </w:rPr>
        <w:t xml:space="preserve">Convidar orientadores e/ou colaboradores para discursarem sobre algum tema nos encontros </w:t>
      </w:r>
      <w:r w:rsidR="000B4004">
        <w:rPr>
          <w:rFonts w:asciiTheme="minorHAnsi" w:hAnsiTheme="minorHAnsi" w:cs="Arial"/>
          <w:szCs w:val="22"/>
        </w:rPr>
        <w:t>programados</w:t>
      </w:r>
      <w:r w:rsidRPr="002275C1">
        <w:rPr>
          <w:rFonts w:asciiTheme="minorHAnsi" w:hAnsiTheme="minorHAnsi" w:cs="Arial"/>
          <w:szCs w:val="22"/>
        </w:rPr>
        <w:t>;</w:t>
      </w:r>
    </w:p>
    <w:p w14:paraId="415CB813" w14:textId="77777777" w:rsidR="00492FA4" w:rsidRPr="002275C1" w:rsidRDefault="00492FA4" w:rsidP="002275C1">
      <w:pPr>
        <w:pStyle w:val="PargrafodaLista"/>
        <w:numPr>
          <w:ilvl w:val="0"/>
          <w:numId w:val="25"/>
        </w:numPr>
        <w:jc w:val="both"/>
        <w:rPr>
          <w:rFonts w:asciiTheme="minorHAnsi" w:hAnsiTheme="minorHAnsi" w:cs="Arial"/>
          <w:szCs w:val="22"/>
        </w:rPr>
      </w:pPr>
      <w:r w:rsidRPr="002275C1">
        <w:rPr>
          <w:rFonts w:asciiTheme="minorHAnsi" w:hAnsiTheme="minorHAnsi" w:cs="Arial"/>
          <w:szCs w:val="22"/>
        </w:rPr>
        <w:t xml:space="preserve">Propor à Diretoria de Extensão e Assuntos Comunitários convênios com instituições no intuito de viabilizar os projetos </w:t>
      </w:r>
      <w:r w:rsidR="00435865" w:rsidRPr="002275C1">
        <w:rPr>
          <w:rFonts w:asciiTheme="minorHAnsi" w:hAnsiTheme="minorHAnsi" w:cs="Arial"/>
          <w:szCs w:val="22"/>
        </w:rPr>
        <w:t>da</w:t>
      </w:r>
      <w:r w:rsidR="00FA1AB4">
        <w:rPr>
          <w:rFonts w:asciiTheme="minorHAnsi" w:hAnsiTheme="minorHAnsi" w:cs="Arial"/>
          <w:szCs w:val="22"/>
        </w:rPr>
        <w:t xml:space="preserve"> </w:t>
      </w:r>
      <w:r w:rsidR="00FA1AB4" w:rsidRPr="00C636EE">
        <w:rPr>
          <w:rFonts w:asciiTheme="minorHAnsi" w:hAnsiTheme="minorHAnsi" w:cs="Arial"/>
          <w:b/>
          <w:szCs w:val="22"/>
        </w:rPr>
        <w:t>LAOH</w:t>
      </w:r>
      <w:r w:rsidR="00FA1AB4">
        <w:rPr>
          <w:rFonts w:asciiTheme="minorHAnsi" w:hAnsiTheme="minorHAnsi" w:cs="Arial"/>
          <w:szCs w:val="22"/>
        </w:rPr>
        <w:t xml:space="preserve"> </w:t>
      </w:r>
      <w:r w:rsidRPr="002275C1">
        <w:rPr>
          <w:rFonts w:asciiTheme="minorHAnsi" w:hAnsiTheme="minorHAnsi" w:cs="Arial"/>
          <w:szCs w:val="22"/>
        </w:rPr>
        <w:t>na extensão universitária bem como para capacitar os componentes da mesma;</w:t>
      </w:r>
    </w:p>
    <w:p w14:paraId="1D0E9921" w14:textId="77777777" w:rsidR="00492FA4" w:rsidRPr="002275C1" w:rsidRDefault="00492FA4" w:rsidP="002275C1">
      <w:pPr>
        <w:pStyle w:val="PargrafodaLista"/>
        <w:numPr>
          <w:ilvl w:val="0"/>
          <w:numId w:val="25"/>
        </w:numPr>
        <w:jc w:val="both"/>
        <w:rPr>
          <w:rFonts w:asciiTheme="minorHAnsi" w:hAnsiTheme="minorHAnsi" w:cs="Arial"/>
          <w:szCs w:val="22"/>
        </w:rPr>
      </w:pPr>
      <w:r w:rsidRPr="002275C1">
        <w:rPr>
          <w:rFonts w:asciiTheme="minorHAnsi" w:hAnsiTheme="minorHAnsi" w:cs="Arial"/>
          <w:szCs w:val="22"/>
        </w:rPr>
        <w:t>Convocar comissões específic</w:t>
      </w:r>
      <w:r w:rsidR="000B4004">
        <w:rPr>
          <w:rFonts w:asciiTheme="minorHAnsi" w:hAnsiTheme="minorHAnsi" w:cs="Arial"/>
          <w:szCs w:val="22"/>
        </w:rPr>
        <w:t>as para viabilizar algum evento</w:t>
      </w:r>
      <w:r w:rsidRPr="002275C1">
        <w:rPr>
          <w:rFonts w:asciiTheme="minorHAnsi" w:hAnsiTheme="minorHAnsi" w:cs="Arial"/>
          <w:szCs w:val="22"/>
        </w:rPr>
        <w:t>.</w:t>
      </w:r>
    </w:p>
    <w:p w14:paraId="541553DD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513F2D0F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b/>
          <w:szCs w:val="22"/>
        </w:rPr>
        <w:t>Capítulo IV - Do código disciplinar</w:t>
      </w:r>
    </w:p>
    <w:p w14:paraId="7FB0883D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32678CAA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ART. 21 - Os integrantes </w:t>
      </w:r>
      <w:r w:rsidR="00435865">
        <w:rPr>
          <w:rFonts w:asciiTheme="minorHAnsi" w:hAnsiTheme="minorHAnsi" w:cs="Arial"/>
          <w:szCs w:val="22"/>
        </w:rPr>
        <w:t>da</w:t>
      </w:r>
      <w:r w:rsidR="00FA1AB4">
        <w:rPr>
          <w:rFonts w:asciiTheme="minorHAnsi" w:hAnsiTheme="minorHAnsi" w:cs="Arial"/>
          <w:szCs w:val="22"/>
        </w:rPr>
        <w:t xml:space="preserve"> </w:t>
      </w:r>
      <w:r w:rsidR="00FA1AB4" w:rsidRPr="00C636EE">
        <w:rPr>
          <w:rFonts w:asciiTheme="minorHAnsi" w:hAnsiTheme="minorHAnsi" w:cs="Arial"/>
          <w:b/>
          <w:szCs w:val="22"/>
        </w:rPr>
        <w:t>LAOH</w:t>
      </w:r>
      <w:r w:rsidR="00FA1AB4">
        <w:rPr>
          <w:rFonts w:asciiTheme="minorHAnsi" w:hAnsiTheme="minorHAnsi" w:cs="Arial"/>
          <w:szCs w:val="22"/>
        </w:rPr>
        <w:t xml:space="preserve"> </w:t>
      </w:r>
      <w:r w:rsidRPr="00E53DA5">
        <w:rPr>
          <w:rFonts w:asciiTheme="minorHAnsi" w:hAnsiTheme="minorHAnsi" w:cs="Arial"/>
          <w:szCs w:val="22"/>
        </w:rPr>
        <w:t>devem respeitar e cumprir as disposições do presente estatuto.</w:t>
      </w:r>
    </w:p>
    <w:p w14:paraId="498C1D04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1F41F254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ART. 22 - A frequência mínima dos membros aspirantes e efetivos nos encontros é de 80%, e nas atividades práticas de 100%.</w:t>
      </w:r>
    </w:p>
    <w:p w14:paraId="3FFA4C1E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0046FF4E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ART. 23 - Os acadêmicos, em suas interações com a comunidade, colegas e profissionais da área, deverão observar e cumprir as normas éticas profissionais.</w:t>
      </w:r>
    </w:p>
    <w:p w14:paraId="3EBD1619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770590DA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b/>
          <w:szCs w:val="22"/>
        </w:rPr>
        <w:t>Capítulo V - Do Conselho Fiscal</w:t>
      </w:r>
    </w:p>
    <w:p w14:paraId="2B92E645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3D98AE46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ART. 24 </w:t>
      </w:r>
      <w:r w:rsidR="00FA1AB4">
        <w:rPr>
          <w:rFonts w:asciiTheme="minorHAnsi" w:hAnsiTheme="minorHAnsi" w:cs="Arial"/>
          <w:szCs w:val="22"/>
        </w:rPr>
        <w:t>–</w:t>
      </w:r>
      <w:r w:rsidRPr="00E53DA5">
        <w:rPr>
          <w:rFonts w:asciiTheme="minorHAnsi" w:hAnsiTheme="minorHAnsi" w:cs="Arial"/>
          <w:szCs w:val="22"/>
        </w:rPr>
        <w:t xml:space="preserve"> </w:t>
      </w:r>
      <w:r w:rsidR="00FA1AB4">
        <w:rPr>
          <w:rFonts w:asciiTheme="minorHAnsi" w:hAnsiTheme="minorHAnsi" w:cs="Arial"/>
          <w:szCs w:val="22"/>
        </w:rPr>
        <w:t xml:space="preserve">A </w:t>
      </w:r>
      <w:r w:rsidR="00FA1AB4" w:rsidRPr="00C636EE">
        <w:rPr>
          <w:rFonts w:asciiTheme="minorHAnsi" w:hAnsiTheme="minorHAnsi" w:cs="Arial"/>
          <w:b/>
          <w:szCs w:val="22"/>
        </w:rPr>
        <w:t>LAOH</w:t>
      </w:r>
      <w:r w:rsidR="00FA1AB4">
        <w:rPr>
          <w:rFonts w:asciiTheme="minorHAnsi" w:hAnsiTheme="minorHAnsi" w:cs="Arial"/>
          <w:szCs w:val="22"/>
        </w:rPr>
        <w:t xml:space="preserve"> </w:t>
      </w:r>
      <w:r w:rsidRPr="00E53DA5">
        <w:rPr>
          <w:rFonts w:asciiTheme="minorHAnsi" w:hAnsiTheme="minorHAnsi" w:cs="Arial"/>
          <w:szCs w:val="22"/>
        </w:rPr>
        <w:t>terá um Conselho Fiscal constituído por três membros mais dois suplentes, eleitos juntamente com a Diretoria.</w:t>
      </w:r>
    </w:p>
    <w:p w14:paraId="256278AA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4DBBE54D" w14:textId="77777777" w:rsidR="00492FA4" w:rsidRPr="00E53DA5" w:rsidRDefault="0002445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ART. 25 </w:t>
      </w:r>
      <w:r w:rsidR="00492FA4" w:rsidRPr="00E53DA5">
        <w:rPr>
          <w:rFonts w:asciiTheme="minorHAnsi" w:hAnsiTheme="minorHAnsi" w:cs="Arial"/>
          <w:szCs w:val="22"/>
        </w:rPr>
        <w:t xml:space="preserve">- Compete ao Conselho Fiscal: </w:t>
      </w:r>
    </w:p>
    <w:p w14:paraId="3C58A91E" w14:textId="77777777" w:rsidR="00492FA4" w:rsidRPr="00E53DA5" w:rsidRDefault="00492FA4" w:rsidP="00492FA4">
      <w:pPr>
        <w:ind w:left="568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 I. </w:t>
      </w:r>
      <w:r w:rsidR="00FA1AB4" w:rsidRPr="00E53DA5">
        <w:rPr>
          <w:rFonts w:asciiTheme="minorHAnsi" w:hAnsiTheme="minorHAnsi" w:cs="Arial"/>
          <w:szCs w:val="22"/>
        </w:rPr>
        <w:t>Examinar</w:t>
      </w:r>
      <w:r w:rsidRPr="00E53DA5">
        <w:rPr>
          <w:rFonts w:asciiTheme="minorHAnsi" w:hAnsiTheme="minorHAnsi" w:cs="Arial"/>
          <w:szCs w:val="22"/>
        </w:rPr>
        <w:t xml:space="preserve"> e aprovar as prestações de conta;</w:t>
      </w:r>
    </w:p>
    <w:p w14:paraId="305CBE30" w14:textId="77777777" w:rsidR="00492FA4" w:rsidRPr="00E53DA5" w:rsidRDefault="00492FA4" w:rsidP="00492FA4">
      <w:pPr>
        <w:ind w:left="568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lastRenderedPageBreak/>
        <w:t xml:space="preserve"> II. </w:t>
      </w:r>
      <w:r w:rsidR="00FA1AB4" w:rsidRPr="00E53DA5">
        <w:rPr>
          <w:rFonts w:asciiTheme="minorHAnsi" w:hAnsiTheme="minorHAnsi" w:cs="Arial"/>
          <w:szCs w:val="22"/>
        </w:rPr>
        <w:t>Examinar</w:t>
      </w:r>
      <w:r w:rsidRPr="00E53DA5">
        <w:rPr>
          <w:rFonts w:asciiTheme="minorHAnsi" w:hAnsiTheme="minorHAnsi" w:cs="Arial"/>
          <w:szCs w:val="22"/>
        </w:rPr>
        <w:t xml:space="preserve">, a qualquer época, os livros e documentos </w:t>
      </w:r>
      <w:r w:rsidR="00435865">
        <w:rPr>
          <w:rFonts w:asciiTheme="minorHAnsi" w:hAnsiTheme="minorHAnsi" w:cs="Arial"/>
          <w:szCs w:val="22"/>
        </w:rPr>
        <w:t>d</w:t>
      </w:r>
      <w:r w:rsidR="00FA1AB4">
        <w:rPr>
          <w:rFonts w:asciiTheme="minorHAnsi" w:hAnsiTheme="minorHAnsi" w:cs="Arial"/>
          <w:szCs w:val="22"/>
        </w:rPr>
        <w:t>a</w:t>
      </w:r>
      <w:r w:rsidR="00FA1AB4" w:rsidRPr="00C636EE">
        <w:rPr>
          <w:rFonts w:asciiTheme="minorHAnsi" w:hAnsiTheme="minorHAnsi" w:cs="Arial"/>
          <w:b/>
          <w:szCs w:val="22"/>
        </w:rPr>
        <w:t xml:space="preserve"> LAOH</w:t>
      </w:r>
      <w:r w:rsidRPr="00E53DA5">
        <w:rPr>
          <w:rFonts w:asciiTheme="minorHAnsi" w:hAnsiTheme="minorHAnsi" w:cs="Arial"/>
          <w:szCs w:val="22"/>
        </w:rPr>
        <w:t xml:space="preserve">; </w:t>
      </w:r>
    </w:p>
    <w:p w14:paraId="70F90C8E" w14:textId="77777777" w:rsidR="00492FA4" w:rsidRPr="00E53DA5" w:rsidRDefault="00492FA4" w:rsidP="00492FA4">
      <w:pPr>
        <w:ind w:left="568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III. </w:t>
      </w:r>
      <w:r w:rsidR="00FA1AB4" w:rsidRPr="00E53DA5">
        <w:rPr>
          <w:rFonts w:asciiTheme="minorHAnsi" w:hAnsiTheme="minorHAnsi" w:cs="Arial"/>
          <w:szCs w:val="22"/>
        </w:rPr>
        <w:t>Lavrar</w:t>
      </w:r>
      <w:r w:rsidRPr="00E53DA5">
        <w:rPr>
          <w:rFonts w:asciiTheme="minorHAnsi" w:hAnsiTheme="minorHAnsi" w:cs="Arial"/>
          <w:szCs w:val="22"/>
        </w:rPr>
        <w:t xml:space="preserve"> em livro de atas e pareceres o resultado dos exames procedidos; </w:t>
      </w:r>
    </w:p>
    <w:p w14:paraId="1D638A9D" w14:textId="77777777" w:rsidR="00492FA4" w:rsidRPr="00E53DA5" w:rsidRDefault="00492FA4" w:rsidP="00492FA4">
      <w:pPr>
        <w:ind w:left="568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IV. </w:t>
      </w:r>
      <w:r w:rsidR="00FA1AB4" w:rsidRPr="00E53DA5">
        <w:rPr>
          <w:rFonts w:asciiTheme="minorHAnsi" w:hAnsiTheme="minorHAnsi" w:cs="Arial"/>
          <w:szCs w:val="22"/>
        </w:rPr>
        <w:t>Acusar</w:t>
      </w:r>
      <w:r w:rsidRPr="00E53DA5">
        <w:rPr>
          <w:rFonts w:asciiTheme="minorHAnsi" w:hAnsiTheme="minorHAnsi" w:cs="Arial"/>
          <w:szCs w:val="22"/>
        </w:rPr>
        <w:t xml:space="preserve"> as irregularidades verificadas, sugerindo medidas saneadoras. </w:t>
      </w:r>
    </w:p>
    <w:p w14:paraId="0EC97996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624A2D15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b/>
          <w:szCs w:val="22"/>
        </w:rPr>
        <w:t>Capítulo VI - Das disposições transitórias</w:t>
      </w:r>
    </w:p>
    <w:p w14:paraId="52B0644E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5404F0D5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ART. 26 - Os membros ocupantes dos cargos de Diretoria, uma vez encerrados seus mandatos, não são responsáveis pelas obrigações contraídas em nome </w:t>
      </w:r>
      <w:r w:rsidR="00435865">
        <w:rPr>
          <w:rFonts w:asciiTheme="minorHAnsi" w:hAnsiTheme="minorHAnsi" w:cs="Arial"/>
          <w:szCs w:val="22"/>
        </w:rPr>
        <w:t>da</w:t>
      </w:r>
      <w:r w:rsidR="00FA1AB4">
        <w:rPr>
          <w:rFonts w:asciiTheme="minorHAnsi" w:hAnsiTheme="minorHAnsi" w:cs="Arial"/>
          <w:szCs w:val="22"/>
        </w:rPr>
        <w:t xml:space="preserve"> </w:t>
      </w:r>
      <w:r w:rsidR="00FA1AB4" w:rsidRPr="00C636EE">
        <w:rPr>
          <w:rFonts w:asciiTheme="minorHAnsi" w:hAnsiTheme="minorHAnsi" w:cs="Arial"/>
          <w:b/>
          <w:szCs w:val="22"/>
        </w:rPr>
        <w:t>LAOH</w:t>
      </w:r>
      <w:r w:rsidR="00FA1AB4">
        <w:rPr>
          <w:rFonts w:asciiTheme="minorHAnsi" w:hAnsiTheme="minorHAnsi" w:cs="Arial"/>
          <w:b/>
          <w:szCs w:val="22"/>
        </w:rPr>
        <w:t xml:space="preserve"> </w:t>
      </w:r>
      <w:r w:rsidRPr="00E53DA5">
        <w:rPr>
          <w:rFonts w:asciiTheme="minorHAnsi" w:hAnsiTheme="minorHAnsi" w:cs="Arial"/>
          <w:szCs w:val="22"/>
        </w:rPr>
        <w:t>em virtude do ato de gestão, salvo em casos comprovados de irregularidades.</w:t>
      </w:r>
    </w:p>
    <w:p w14:paraId="5C97F5D1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4CBE35FB" w14:textId="77777777" w:rsidR="00492FA4" w:rsidRPr="00E53DA5" w:rsidRDefault="000B400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ART. 27 - No caso de extinção</w:t>
      </w:r>
      <w:r w:rsidR="00492FA4" w:rsidRPr="00E53DA5">
        <w:rPr>
          <w:rFonts w:asciiTheme="minorHAnsi" w:hAnsiTheme="minorHAnsi" w:cs="Arial"/>
          <w:szCs w:val="22"/>
        </w:rPr>
        <w:t xml:space="preserve">, será feito um balanço geral e o resultado do patrimônio será doado para entidades beneficentes escolhidas em </w:t>
      </w:r>
      <w:proofErr w:type="spellStart"/>
      <w:r w:rsidR="00FA1AB4" w:rsidRPr="00E53DA5">
        <w:rPr>
          <w:rFonts w:asciiTheme="minorHAnsi" w:hAnsiTheme="minorHAnsi" w:cs="Arial"/>
          <w:szCs w:val="22"/>
        </w:rPr>
        <w:t>Assembléia</w:t>
      </w:r>
      <w:proofErr w:type="spellEnd"/>
      <w:r w:rsidR="00492FA4" w:rsidRPr="00E53DA5">
        <w:rPr>
          <w:rFonts w:asciiTheme="minorHAnsi" w:hAnsiTheme="minorHAnsi" w:cs="Arial"/>
          <w:szCs w:val="22"/>
        </w:rPr>
        <w:t xml:space="preserve"> Geral e em acordo com a Diretoria de Extensão e Assuntos Comunitários.</w:t>
      </w:r>
    </w:p>
    <w:p w14:paraId="3829BCF8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34434751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ART. 28 - Extraordinariamente, na ausência de membros efetivos dispostos a ocupar cargos de Diretor, estes poderão ser ocupados por membros aspirantes.</w:t>
      </w:r>
    </w:p>
    <w:p w14:paraId="1413C45F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55613119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ART. 29 - Este Estatuto somente poderá ser modificado por deliberação dos membros Titulares em </w:t>
      </w:r>
      <w:proofErr w:type="spellStart"/>
      <w:r w:rsidR="00FA1AB4" w:rsidRPr="00E53DA5">
        <w:rPr>
          <w:rFonts w:asciiTheme="minorHAnsi" w:hAnsiTheme="minorHAnsi" w:cs="Arial"/>
          <w:szCs w:val="22"/>
        </w:rPr>
        <w:t>Assembléia</w:t>
      </w:r>
      <w:proofErr w:type="spellEnd"/>
      <w:r w:rsidRPr="00E53DA5">
        <w:rPr>
          <w:rFonts w:asciiTheme="minorHAnsi" w:hAnsiTheme="minorHAnsi" w:cs="Arial"/>
          <w:szCs w:val="22"/>
        </w:rPr>
        <w:t xml:space="preserve"> Geral, em comum acordo com a Diretoria de Extensão e Assuntos </w:t>
      </w:r>
      <w:r w:rsidR="00FA1AB4" w:rsidRPr="00E53DA5">
        <w:rPr>
          <w:rFonts w:asciiTheme="minorHAnsi" w:hAnsiTheme="minorHAnsi" w:cs="Arial"/>
          <w:szCs w:val="22"/>
        </w:rPr>
        <w:t>Comunitários, especialmente convocados para este fim</w:t>
      </w:r>
      <w:r w:rsidRPr="00E53DA5">
        <w:rPr>
          <w:rFonts w:asciiTheme="minorHAnsi" w:hAnsiTheme="minorHAnsi" w:cs="Arial"/>
          <w:szCs w:val="22"/>
        </w:rPr>
        <w:t>.</w:t>
      </w:r>
    </w:p>
    <w:p w14:paraId="0CA57BF4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4390FA62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ART. 30 - Os casos omissos e dúvidas que por acaso surjam neste Estatuto serão resolvidos pela Diretoria e </w:t>
      </w:r>
      <w:proofErr w:type="spellStart"/>
      <w:r w:rsidR="00FA1AB4" w:rsidRPr="00E53DA5">
        <w:rPr>
          <w:rFonts w:asciiTheme="minorHAnsi" w:hAnsiTheme="minorHAnsi" w:cs="Arial"/>
          <w:szCs w:val="22"/>
        </w:rPr>
        <w:t>Assembléia</w:t>
      </w:r>
      <w:proofErr w:type="spellEnd"/>
      <w:r w:rsidRPr="00E53DA5">
        <w:rPr>
          <w:rFonts w:asciiTheme="minorHAnsi" w:hAnsiTheme="minorHAnsi" w:cs="Arial"/>
          <w:szCs w:val="22"/>
        </w:rPr>
        <w:t xml:space="preserve"> Geral, dando preferência ao de instância superior.</w:t>
      </w:r>
    </w:p>
    <w:p w14:paraId="2BE26B07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2830B4D3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ART. 31 - Este Estatuto foi discutido e aprovado</w:t>
      </w:r>
      <w:r w:rsidR="000B4004">
        <w:rPr>
          <w:rFonts w:asciiTheme="minorHAnsi" w:hAnsiTheme="minorHAnsi" w:cs="Arial"/>
          <w:szCs w:val="22"/>
        </w:rPr>
        <w:t xml:space="preserve"> pelos membros da Diretoria, em conjunto com o Docente Coordenador,</w:t>
      </w:r>
      <w:r w:rsidRPr="00E53DA5">
        <w:rPr>
          <w:rFonts w:asciiTheme="minorHAnsi" w:hAnsiTheme="minorHAnsi" w:cs="Arial"/>
          <w:szCs w:val="22"/>
        </w:rPr>
        <w:t xml:space="preserve"> entrando em vigor após o parecer final da Diretoria de Extensão e Assuntos Comunitários.</w:t>
      </w:r>
    </w:p>
    <w:p w14:paraId="6F95CEDA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612D76FB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Parágrafo único - Após a aprovação do Estatuto, </w:t>
      </w:r>
      <w:r w:rsidR="000B4004">
        <w:rPr>
          <w:rFonts w:asciiTheme="minorHAnsi" w:hAnsiTheme="minorHAnsi" w:cs="Arial"/>
          <w:szCs w:val="22"/>
        </w:rPr>
        <w:t xml:space="preserve">se necessário, </w:t>
      </w:r>
      <w:r w:rsidRPr="00E53DA5">
        <w:rPr>
          <w:rFonts w:asciiTheme="minorHAnsi" w:hAnsiTheme="minorHAnsi" w:cs="Arial"/>
          <w:szCs w:val="22"/>
        </w:rPr>
        <w:t xml:space="preserve">poderá a Diretoria providenciar o registro </w:t>
      </w:r>
      <w:r w:rsidR="00435865">
        <w:rPr>
          <w:rFonts w:asciiTheme="minorHAnsi" w:hAnsiTheme="minorHAnsi" w:cs="Arial"/>
          <w:szCs w:val="22"/>
        </w:rPr>
        <w:t>da</w:t>
      </w:r>
      <w:r w:rsidR="00FA1AB4">
        <w:rPr>
          <w:rFonts w:asciiTheme="minorHAnsi" w:hAnsiTheme="minorHAnsi" w:cs="Arial"/>
          <w:szCs w:val="22"/>
        </w:rPr>
        <w:t xml:space="preserve"> </w:t>
      </w:r>
      <w:r w:rsidR="00FA1AB4" w:rsidRPr="00C636EE">
        <w:rPr>
          <w:rFonts w:asciiTheme="minorHAnsi" w:hAnsiTheme="minorHAnsi" w:cs="Arial"/>
          <w:b/>
          <w:szCs w:val="22"/>
        </w:rPr>
        <w:t>LAOH</w:t>
      </w:r>
      <w:r w:rsidR="00FA1AB4">
        <w:rPr>
          <w:rFonts w:asciiTheme="minorHAnsi" w:hAnsiTheme="minorHAnsi" w:cs="Arial"/>
          <w:szCs w:val="22"/>
        </w:rPr>
        <w:t xml:space="preserve"> </w:t>
      </w:r>
      <w:r w:rsidRPr="00E53DA5">
        <w:rPr>
          <w:rFonts w:asciiTheme="minorHAnsi" w:hAnsiTheme="minorHAnsi" w:cs="Arial"/>
          <w:szCs w:val="22"/>
        </w:rPr>
        <w:t>em cartório competente para os fins de constituição de pessoa jurídica e para os fins de direitos admitidos.</w:t>
      </w:r>
    </w:p>
    <w:p w14:paraId="283A69B4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63F5F528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ART. 32 - O presente Estatuto entrará em vigor na data da sua aprovação.</w:t>
      </w:r>
    </w:p>
    <w:p w14:paraId="6DCAE668" w14:textId="77777777" w:rsidR="002275C1" w:rsidRPr="00E53DA5" w:rsidRDefault="002275C1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1BF60CAF" w14:textId="77777777" w:rsidR="008F30BC" w:rsidRDefault="008F30BC" w:rsidP="00435865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49515470" w14:textId="77777777" w:rsidR="008F30BC" w:rsidRDefault="008F30BC" w:rsidP="00435865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502135BC" w14:textId="77777777" w:rsidR="008F30BC" w:rsidRDefault="008F30BC" w:rsidP="00435865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25176077" w14:textId="77777777" w:rsidR="00D04A3B" w:rsidRPr="00E53DA5" w:rsidRDefault="00D04A3B" w:rsidP="00D04A3B">
      <w:pPr>
        <w:ind w:left="284" w:hanging="284"/>
        <w:jc w:val="center"/>
        <w:rPr>
          <w:rFonts w:asciiTheme="minorHAnsi" w:hAnsiTheme="minorHAnsi" w:cs="Arial"/>
          <w:szCs w:val="22"/>
        </w:rPr>
      </w:pPr>
    </w:p>
    <w:p w14:paraId="0CDC6FAE" w14:textId="77777777" w:rsidR="008F30BC" w:rsidRDefault="00D04A3B" w:rsidP="00D04A3B">
      <w:pPr>
        <w:ind w:left="284" w:hanging="284"/>
        <w:jc w:val="center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______________</w:t>
      </w:r>
      <w:r w:rsidRPr="00E53DA5">
        <w:rPr>
          <w:rFonts w:asciiTheme="minorHAnsi" w:hAnsiTheme="minorHAnsi" w:cs="Arial"/>
          <w:szCs w:val="22"/>
        </w:rPr>
        <w:t>,</w:t>
      </w:r>
      <w:r>
        <w:rPr>
          <w:rFonts w:asciiTheme="minorHAnsi" w:hAnsiTheme="minorHAnsi" w:cs="Arial"/>
          <w:szCs w:val="22"/>
        </w:rPr>
        <w:t xml:space="preserve"> ____ de _______________ </w:t>
      </w:r>
      <w:proofErr w:type="spellStart"/>
      <w:r>
        <w:rPr>
          <w:rFonts w:asciiTheme="minorHAnsi" w:hAnsiTheme="minorHAnsi" w:cs="Arial"/>
          <w:szCs w:val="22"/>
        </w:rPr>
        <w:t>de</w:t>
      </w:r>
      <w:proofErr w:type="spellEnd"/>
      <w:r>
        <w:rPr>
          <w:rFonts w:asciiTheme="minorHAnsi" w:hAnsiTheme="minorHAnsi" w:cs="Arial"/>
          <w:szCs w:val="22"/>
        </w:rPr>
        <w:t xml:space="preserve"> _________</w:t>
      </w:r>
    </w:p>
    <w:p w14:paraId="7FB50D65" w14:textId="77777777" w:rsidR="00D04A3B" w:rsidRDefault="00D04A3B" w:rsidP="00D04A3B">
      <w:pPr>
        <w:ind w:left="284" w:hanging="284"/>
        <w:jc w:val="center"/>
        <w:rPr>
          <w:rFonts w:asciiTheme="minorHAnsi" w:hAnsiTheme="minorHAnsi" w:cs="Arial"/>
          <w:szCs w:val="22"/>
        </w:rPr>
      </w:pPr>
    </w:p>
    <w:p w14:paraId="5FCFDBD1" w14:textId="77777777" w:rsidR="00D04A3B" w:rsidRDefault="00D04A3B" w:rsidP="00D04A3B">
      <w:pPr>
        <w:ind w:left="284" w:hanging="284"/>
        <w:jc w:val="center"/>
        <w:rPr>
          <w:rFonts w:asciiTheme="minorHAnsi" w:hAnsiTheme="minorHAnsi" w:cs="Arial"/>
          <w:szCs w:val="22"/>
        </w:rPr>
      </w:pPr>
    </w:p>
    <w:p w14:paraId="4430D224" w14:textId="77777777" w:rsidR="00D04A3B" w:rsidRDefault="00D04A3B" w:rsidP="00D04A3B">
      <w:pPr>
        <w:ind w:left="284" w:hanging="284"/>
        <w:jc w:val="center"/>
        <w:rPr>
          <w:rFonts w:asciiTheme="minorHAnsi" w:hAnsiTheme="minorHAnsi" w:cs="Arial"/>
          <w:szCs w:val="22"/>
        </w:rPr>
      </w:pPr>
    </w:p>
    <w:p w14:paraId="1FFA9A87" w14:textId="77777777" w:rsidR="00D04A3B" w:rsidRDefault="00D04A3B" w:rsidP="00D04A3B">
      <w:pPr>
        <w:ind w:left="284" w:hanging="284"/>
        <w:jc w:val="center"/>
        <w:rPr>
          <w:rFonts w:asciiTheme="minorHAnsi" w:hAnsiTheme="minorHAnsi" w:cs="Arial"/>
          <w:szCs w:val="22"/>
        </w:rPr>
      </w:pPr>
    </w:p>
    <w:p w14:paraId="6C06F2A6" w14:textId="77777777" w:rsidR="00D04A3B" w:rsidRDefault="00D04A3B" w:rsidP="00D04A3B">
      <w:pPr>
        <w:ind w:left="284" w:hanging="284"/>
        <w:jc w:val="center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_____________________________________________________________</w:t>
      </w:r>
    </w:p>
    <w:p w14:paraId="6197C0B1" w14:textId="77777777" w:rsidR="00D04A3B" w:rsidRPr="00E53DA5" w:rsidRDefault="00D04A3B" w:rsidP="00D04A3B">
      <w:pPr>
        <w:ind w:left="284" w:hanging="284"/>
        <w:jc w:val="center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Diretoria de Extensão e Assuntos Comunitários - UNIFENAS</w:t>
      </w:r>
    </w:p>
    <w:sectPr w:rsidR="00D04A3B" w:rsidRPr="00E53DA5" w:rsidSect="00AC1153">
      <w:headerReference w:type="default" r:id="rId7"/>
      <w:footerReference w:type="default" r:id="rId8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BD366" w14:textId="77777777" w:rsidR="00AD1D70" w:rsidRDefault="00AD1D70" w:rsidP="00F60AE6">
      <w:r>
        <w:separator/>
      </w:r>
    </w:p>
  </w:endnote>
  <w:endnote w:type="continuationSeparator" w:id="0">
    <w:p w14:paraId="12197AB1" w14:textId="77777777" w:rsidR="00AD1D70" w:rsidRDefault="00AD1D70" w:rsidP="00F6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F3C52" w14:textId="77777777" w:rsidR="00F60AE6" w:rsidRPr="00F60AE6" w:rsidRDefault="00000000">
    <w:pPr>
      <w:pStyle w:val="Rodap"/>
      <w:jc w:val="center"/>
      <w:rPr>
        <w:b/>
        <w:sz w:val="26"/>
      </w:rPr>
    </w:pPr>
    <w:sdt>
      <w:sdtPr>
        <w:id w:val="-963109010"/>
        <w:docPartObj>
          <w:docPartGallery w:val="Page Numbers (Bottom of Page)"/>
          <w:docPartUnique/>
        </w:docPartObj>
      </w:sdtPr>
      <w:sdtEndPr>
        <w:rPr>
          <w:b/>
          <w:sz w:val="26"/>
        </w:rPr>
      </w:sdtEndPr>
      <w:sdtContent>
        <w:r w:rsidR="00025755" w:rsidRPr="00F60AE6">
          <w:rPr>
            <w:b/>
            <w:sz w:val="26"/>
          </w:rPr>
          <w:fldChar w:fldCharType="begin"/>
        </w:r>
        <w:r w:rsidR="00F60AE6" w:rsidRPr="00F60AE6">
          <w:rPr>
            <w:b/>
            <w:sz w:val="26"/>
          </w:rPr>
          <w:instrText>PAGE   \* MERGEFORMAT</w:instrText>
        </w:r>
        <w:r w:rsidR="00025755" w:rsidRPr="00F60AE6">
          <w:rPr>
            <w:b/>
            <w:sz w:val="26"/>
          </w:rPr>
          <w:fldChar w:fldCharType="separate"/>
        </w:r>
        <w:r w:rsidR="00E84D6E">
          <w:rPr>
            <w:b/>
            <w:noProof/>
            <w:sz w:val="26"/>
          </w:rPr>
          <w:t>5</w:t>
        </w:r>
        <w:r w:rsidR="00025755" w:rsidRPr="00F60AE6">
          <w:rPr>
            <w:b/>
            <w:sz w:val="26"/>
          </w:rPr>
          <w:fldChar w:fldCharType="end"/>
        </w:r>
      </w:sdtContent>
    </w:sdt>
  </w:p>
  <w:p w14:paraId="3239DC13" w14:textId="77777777" w:rsidR="00F60AE6" w:rsidRDefault="00F60A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F3285" w14:textId="77777777" w:rsidR="00AD1D70" w:rsidRDefault="00AD1D70" w:rsidP="00F60AE6">
      <w:r>
        <w:separator/>
      </w:r>
    </w:p>
  </w:footnote>
  <w:footnote w:type="continuationSeparator" w:id="0">
    <w:p w14:paraId="00B2CDC0" w14:textId="77777777" w:rsidR="00AD1D70" w:rsidRDefault="00AD1D70" w:rsidP="00F60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86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6"/>
      <w:gridCol w:w="5528"/>
      <w:gridCol w:w="1621"/>
    </w:tblGrid>
    <w:tr w:rsidR="00024454" w14:paraId="0D1D4C62" w14:textId="77777777" w:rsidTr="00E53DA5">
      <w:trPr>
        <w:trHeight w:val="1530"/>
      </w:trPr>
      <w:tc>
        <w:tcPr>
          <w:tcW w:w="1526" w:type="dxa"/>
          <w:vAlign w:val="center"/>
          <w:hideMark/>
        </w:tcPr>
        <w:p w14:paraId="2315C3E0" w14:textId="77777777" w:rsidR="00E53DA5" w:rsidRDefault="00ED4DEF">
          <w:pPr>
            <w:pStyle w:val="Cabealho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776" behindDoc="0" locked="0" layoutInCell="1" allowOverlap="1" wp14:anchorId="4569ECD3" wp14:editId="0BAF24D6">
                <wp:simplePos x="1095375" y="447675"/>
                <wp:positionH relativeFrom="margin">
                  <wp:posOffset>-97155</wp:posOffset>
                </wp:positionH>
                <wp:positionV relativeFrom="margin">
                  <wp:posOffset>142875</wp:posOffset>
                </wp:positionV>
                <wp:extent cx="795020" cy="790575"/>
                <wp:effectExtent l="19050" t="0" r="5080" b="0"/>
                <wp:wrapSquare wrapText="bothSides"/>
                <wp:docPr id="14" name="Imagem 11" descr="ligaaa logo 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gaaa logo 2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020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28" w:type="dxa"/>
        </w:tcPr>
        <w:p w14:paraId="1508345B" w14:textId="77777777" w:rsidR="00E53DA5" w:rsidRDefault="00E53DA5" w:rsidP="00BE0E34">
          <w:pPr>
            <w:pStyle w:val="Cabealho"/>
            <w:jc w:val="center"/>
            <w:rPr>
              <w:rFonts w:ascii="Verdana" w:hAnsi="Verdana" w:cs="Arial"/>
              <w:sz w:val="18"/>
              <w:szCs w:val="18"/>
            </w:rPr>
          </w:pPr>
          <w:r>
            <w:rPr>
              <w:rFonts w:ascii="Verdana" w:hAnsi="Verdana" w:cs="Arial"/>
              <w:sz w:val="18"/>
              <w:szCs w:val="18"/>
            </w:rPr>
            <w:t xml:space="preserve">UNIVERSIDADE </w:t>
          </w:r>
          <w:r w:rsidR="00BE0E34">
            <w:rPr>
              <w:rFonts w:ascii="Verdana" w:hAnsi="Verdana" w:cs="Arial"/>
              <w:sz w:val="18"/>
              <w:szCs w:val="18"/>
            </w:rPr>
            <w:t xml:space="preserve">PROF. EDSON ANTONIO VELANO </w:t>
          </w:r>
          <w:r>
            <w:rPr>
              <w:rFonts w:ascii="Verdana" w:hAnsi="Verdana" w:cs="Arial"/>
              <w:sz w:val="18"/>
              <w:szCs w:val="18"/>
            </w:rPr>
            <w:t>UNIFENAS</w:t>
          </w:r>
        </w:p>
        <w:p w14:paraId="76CD4193" w14:textId="77777777" w:rsidR="00E53DA5" w:rsidRDefault="00E53DA5">
          <w:pPr>
            <w:pStyle w:val="Cabealho"/>
            <w:jc w:val="center"/>
            <w:rPr>
              <w:rFonts w:ascii="Verdana" w:hAnsi="Verdana" w:cs="Arial"/>
              <w:sz w:val="18"/>
              <w:szCs w:val="18"/>
            </w:rPr>
          </w:pPr>
        </w:p>
        <w:p w14:paraId="3B599F49" w14:textId="77777777" w:rsidR="00E53DA5" w:rsidRDefault="00E53DA5">
          <w:pPr>
            <w:pStyle w:val="Cabealho"/>
            <w:jc w:val="center"/>
            <w:rPr>
              <w:rFonts w:ascii="Verdana" w:hAnsi="Verdana" w:cs="Arial"/>
              <w:sz w:val="18"/>
              <w:szCs w:val="18"/>
            </w:rPr>
          </w:pPr>
          <w:r>
            <w:rPr>
              <w:rFonts w:ascii="Verdana" w:hAnsi="Verdana" w:cs="Arial"/>
              <w:sz w:val="18"/>
              <w:szCs w:val="18"/>
            </w:rPr>
            <w:t>Diretoria de Extensão e Assuntos Comunitários</w:t>
          </w:r>
        </w:p>
        <w:p w14:paraId="78408929" w14:textId="77777777" w:rsidR="00E53DA5" w:rsidRDefault="00E53DA5" w:rsidP="007716EE">
          <w:pPr>
            <w:pStyle w:val="Cabealho"/>
            <w:tabs>
              <w:tab w:val="left" w:pos="2160"/>
              <w:tab w:val="left" w:pos="7727"/>
            </w:tabs>
            <w:rPr>
              <w:sz w:val="18"/>
              <w:szCs w:val="18"/>
            </w:rPr>
          </w:pPr>
        </w:p>
      </w:tc>
      <w:tc>
        <w:tcPr>
          <w:tcW w:w="1621" w:type="dxa"/>
          <w:vAlign w:val="center"/>
          <w:hideMark/>
        </w:tcPr>
        <w:p w14:paraId="5EDADB56" w14:textId="77777777" w:rsidR="00E53DA5" w:rsidRDefault="00024454">
          <w:pPr>
            <w:pStyle w:val="Cabealho"/>
            <w:jc w:val="center"/>
          </w:pPr>
          <w:r w:rsidRPr="00024454">
            <w:rPr>
              <w:noProof/>
              <w:lang w:eastAsia="pt-BR"/>
            </w:rPr>
            <w:drawing>
              <wp:anchor distT="0" distB="0" distL="114300" distR="114300" simplePos="0" relativeHeight="251658752" behindDoc="0" locked="0" layoutInCell="1" allowOverlap="1" wp14:anchorId="5924D279" wp14:editId="74AB56A7">
                <wp:simplePos x="0" y="0"/>
                <wp:positionH relativeFrom="column">
                  <wp:posOffset>198755</wp:posOffset>
                </wp:positionH>
                <wp:positionV relativeFrom="paragraph">
                  <wp:posOffset>-92710</wp:posOffset>
                </wp:positionV>
                <wp:extent cx="756920" cy="790575"/>
                <wp:effectExtent l="19050" t="0" r="5080" b="0"/>
                <wp:wrapSquare wrapText="bothSides"/>
                <wp:docPr id="3" name="Imagem 3" descr="J:\Extensao\Rodrigo\Artes\Logos\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Extensao\Rodrigo\Artes\Logos\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92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80812C9" w14:textId="77777777" w:rsidR="00E53DA5" w:rsidRDefault="00E53DA5" w:rsidP="00E53DA5">
    <w:pPr>
      <w:pStyle w:val="Cabealho"/>
    </w:pPr>
  </w:p>
  <w:p w14:paraId="28C571ED" w14:textId="77777777" w:rsidR="00F60AE6" w:rsidRPr="00E53DA5" w:rsidRDefault="00F60AE6" w:rsidP="00E53D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2DE"/>
    <w:multiLevelType w:val="hybridMultilevel"/>
    <w:tmpl w:val="B4BE4C48"/>
    <w:lvl w:ilvl="0" w:tplc="ED2A0D7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3F0176"/>
    <w:multiLevelType w:val="hybridMultilevel"/>
    <w:tmpl w:val="710E9088"/>
    <w:lvl w:ilvl="0" w:tplc="ED2A0D7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84E577D"/>
    <w:multiLevelType w:val="hybridMultilevel"/>
    <w:tmpl w:val="1A22C9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E3317"/>
    <w:multiLevelType w:val="hybridMultilevel"/>
    <w:tmpl w:val="58FAE402"/>
    <w:lvl w:ilvl="0" w:tplc="ED2A0D7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CBB19BD"/>
    <w:multiLevelType w:val="hybridMultilevel"/>
    <w:tmpl w:val="3E1641C8"/>
    <w:lvl w:ilvl="0" w:tplc="584CD1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E57A8C"/>
    <w:multiLevelType w:val="hybridMultilevel"/>
    <w:tmpl w:val="B2B08B96"/>
    <w:lvl w:ilvl="0" w:tplc="A186281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20326F2"/>
    <w:multiLevelType w:val="hybridMultilevel"/>
    <w:tmpl w:val="78782BC8"/>
    <w:lvl w:ilvl="0" w:tplc="A186281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5F17A2C"/>
    <w:multiLevelType w:val="hybridMultilevel"/>
    <w:tmpl w:val="96A4A5C8"/>
    <w:lvl w:ilvl="0" w:tplc="584CD1B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BEF58DB"/>
    <w:multiLevelType w:val="hybridMultilevel"/>
    <w:tmpl w:val="33C0AF22"/>
    <w:lvl w:ilvl="0" w:tplc="584CD1B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C5C2CB8"/>
    <w:multiLevelType w:val="hybridMultilevel"/>
    <w:tmpl w:val="91AA9A22"/>
    <w:lvl w:ilvl="0" w:tplc="584CD1B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4994494"/>
    <w:multiLevelType w:val="hybridMultilevel"/>
    <w:tmpl w:val="D66C9364"/>
    <w:lvl w:ilvl="0" w:tplc="ED2A0D7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8226D67"/>
    <w:multiLevelType w:val="hybridMultilevel"/>
    <w:tmpl w:val="128E35E4"/>
    <w:lvl w:ilvl="0" w:tplc="584CD1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9C62F3"/>
    <w:multiLevelType w:val="hybridMultilevel"/>
    <w:tmpl w:val="A1EA01DE"/>
    <w:lvl w:ilvl="0" w:tplc="ED2A0D7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E2D1D96"/>
    <w:multiLevelType w:val="hybridMultilevel"/>
    <w:tmpl w:val="5ED0D760"/>
    <w:lvl w:ilvl="0" w:tplc="584CD1B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2E129D7"/>
    <w:multiLevelType w:val="hybridMultilevel"/>
    <w:tmpl w:val="3F446420"/>
    <w:lvl w:ilvl="0" w:tplc="584CD1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B8346CE"/>
    <w:multiLevelType w:val="hybridMultilevel"/>
    <w:tmpl w:val="F3DA9A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17AD4"/>
    <w:multiLevelType w:val="hybridMultilevel"/>
    <w:tmpl w:val="2084BB7E"/>
    <w:lvl w:ilvl="0" w:tplc="ED2A0D7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520CF28A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A9207F7"/>
    <w:multiLevelType w:val="hybridMultilevel"/>
    <w:tmpl w:val="7B76D0FE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F2F7499"/>
    <w:multiLevelType w:val="hybridMultilevel"/>
    <w:tmpl w:val="B4D6069C"/>
    <w:lvl w:ilvl="0" w:tplc="584CD1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F455F3A"/>
    <w:multiLevelType w:val="hybridMultilevel"/>
    <w:tmpl w:val="DEC81FBE"/>
    <w:lvl w:ilvl="0" w:tplc="584CD1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A3B6421"/>
    <w:multiLevelType w:val="hybridMultilevel"/>
    <w:tmpl w:val="05BEA290"/>
    <w:lvl w:ilvl="0" w:tplc="ED2A0D7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1CF0ACF"/>
    <w:multiLevelType w:val="hybridMultilevel"/>
    <w:tmpl w:val="5CCA0C28"/>
    <w:lvl w:ilvl="0" w:tplc="29725F52">
      <w:start w:val="1"/>
      <w:numFmt w:val="lowerLetter"/>
      <w:lvlText w:val="%1)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7A57C3A"/>
    <w:multiLevelType w:val="hybridMultilevel"/>
    <w:tmpl w:val="06926782"/>
    <w:lvl w:ilvl="0" w:tplc="7326EDBE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0052D38"/>
    <w:multiLevelType w:val="hybridMultilevel"/>
    <w:tmpl w:val="02C2284C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9B27704"/>
    <w:multiLevelType w:val="hybridMultilevel"/>
    <w:tmpl w:val="5554FACA"/>
    <w:lvl w:ilvl="0" w:tplc="7326EDB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509578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00154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3342967">
    <w:abstractNumId w:val="21"/>
  </w:num>
  <w:num w:numId="4" w16cid:durableId="1596665701">
    <w:abstractNumId w:val="23"/>
  </w:num>
  <w:num w:numId="5" w16cid:durableId="956568638">
    <w:abstractNumId w:val="17"/>
  </w:num>
  <w:num w:numId="6" w16cid:durableId="240676216">
    <w:abstractNumId w:val="5"/>
  </w:num>
  <w:num w:numId="7" w16cid:durableId="205337896">
    <w:abstractNumId w:val="6"/>
  </w:num>
  <w:num w:numId="8" w16cid:durableId="2097097065">
    <w:abstractNumId w:val="24"/>
  </w:num>
  <w:num w:numId="9" w16cid:durableId="103312300">
    <w:abstractNumId w:val="22"/>
  </w:num>
  <w:num w:numId="10" w16cid:durableId="769425273">
    <w:abstractNumId w:val="16"/>
  </w:num>
  <w:num w:numId="11" w16cid:durableId="228151026">
    <w:abstractNumId w:val="12"/>
  </w:num>
  <w:num w:numId="12" w16cid:durableId="421604171">
    <w:abstractNumId w:val="0"/>
  </w:num>
  <w:num w:numId="13" w16cid:durableId="265625974">
    <w:abstractNumId w:val="1"/>
  </w:num>
  <w:num w:numId="14" w16cid:durableId="1426072713">
    <w:abstractNumId w:val="10"/>
  </w:num>
  <w:num w:numId="15" w16cid:durableId="851189263">
    <w:abstractNumId w:val="20"/>
  </w:num>
  <w:num w:numId="16" w16cid:durableId="246841203">
    <w:abstractNumId w:val="3"/>
  </w:num>
  <w:num w:numId="17" w16cid:durableId="1865095021">
    <w:abstractNumId w:val="18"/>
  </w:num>
  <w:num w:numId="18" w16cid:durableId="1535077434">
    <w:abstractNumId w:val="8"/>
  </w:num>
  <w:num w:numId="19" w16cid:durableId="1002665732">
    <w:abstractNumId w:val="11"/>
  </w:num>
  <w:num w:numId="20" w16cid:durableId="91826612">
    <w:abstractNumId w:val="9"/>
  </w:num>
  <w:num w:numId="21" w16cid:durableId="1978148530">
    <w:abstractNumId w:val="19"/>
  </w:num>
  <w:num w:numId="22" w16cid:durableId="2044623395">
    <w:abstractNumId w:val="7"/>
  </w:num>
  <w:num w:numId="23" w16cid:durableId="1734621331">
    <w:abstractNumId w:val="14"/>
  </w:num>
  <w:num w:numId="24" w16cid:durableId="855996657">
    <w:abstractNumId w:val="13"/>
  </w:num>
  <w:num w:numId="25" w16cid:durableId="1639072577">
    <w:abstractNumId w:val="4"/>
  </w:num>
  <w:num w:numId="26" w16cid:durableId="429620145">
    <w:abstractNumId w:val="15"/>
  </w:num>
  <w:num w:numId="27" w16cid:durableId="1690598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E6"/>
    <w:rsid w:val="00024454"/>
    <w:rsid w:val="00025755"/>
    <w:rsid w:val="000B4004"/>
    <w:rsid w:val="00120B23"/>
    <w:rsid w:val="001F562B"/>
    <w:rsid w:val="002275C1"/>
    <w:rsid w:val="00256480"/>
    <w:rsid w:val="00287AB9"/>
    <w:rsid w:val="002A3C6F"/>
    <w:rsid w:val="003C12D9"/>
    <w:rsid w:val="00411579"/>
    <w:rsid w:val="00435865"/>
    <w:rsid w:val="00492FA4"/>
    <w:rsid w:val="004A2D97"/>
    <w:rsid w:val="004E07AA"/>
    <w:rsid w:val="00517B54"/>
    <w:rsid w:val="005D2042"/>
    <w:rsid w:val="00622FA0"/>
    <w:rsid w:val="0063129C"/>
    <w:rsid w:val="006A7398"/>
    <w:rsid w:val="006E27AF"/>
    <w:rsid w:val="006E33AA"/>
    <w:rsid w:val="006E43A6"/>
    <w:rsid w:val="007716EE"/>
    <w:rsid w:val="007775F5"/>
    <w:rsid w:val="00853408"/>
    <w:rsid w:val="00882C39"/>
    <w:rsid w:val="008F30BC"/>
    <w:rsid w:val="009075DF"/>
    <w:rsid w:val="00950176"/>
    <w:rsid w:val="00966CF1"/>
    <w:rsid w:val="009A5BD5"/>
    <w:rsid w:val="009B3671"/>
    <w:rsid w:val="00AC1153"/>
    <w:rsid w:val="00AC3300"/>
    <w:rsid w:val="00AD1D70"/>
    <w:rsid w:val="00AE5A5C"/>
    <w:rsid w:val="00B45C3C"/>
    <w:rsid w:val="00B93543"/>
    <w:rsid w:val="00BE0E34"/>
    <w:rsid w:val="00C16834"/>
    <w:rsid w:val="00C309F7"/>
    <w:rsid w:val="00C636EE"/>
    <w:rsid w:val="00CC2438"/>
    <w:rsid w:val="00D04A3B"/>
    <w:rsid w:val="00D47E23"/>
    <w:rsid w:val="00DA2CBA"/>
    <w:rsid w:val="00DB50C5"/>
    <w:rsid w:val="00E53DA5"/>
    <w:rsid w:val="00E55977"/>
    <w:rsid w:val="00E84D6E"/>
    <w:rsid w:val="00ED4DEF"/>
    <w:rsid w:val="00F46AB9"/>
    <w:rsid w:val="00F60AE6"/>
    <w:rsid w:val="00F93D1D"/>
    <w:rsid w:val="00FA1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D0785"/>
  <w15:docId w15:val="{0265DC13-FA30-43F7-9883-BD544E3A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5F5"/>
    <w:pPr>
      <w:spacing w:after="0" w:line="240" w:lineRule="auto"/>
    </w:pPr>
    <w:rPr>
      <w:rFonts w:ascii="Arial" w:eastAsia="Times New Roman" w:hAnsi="Arial" w:cs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60AE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F60AE6"/>
  </w:style>
  <w:style w:type="paragraph" w:styleId="Rodap">
    <w:name w:val="footer"/>
    <w:basedOn w:val="Normal"/>
    <w:link w:val="RodapChar"/>
    <w:uiPriority w:val="99"/>
    <w:unhideWhenUsed/>
    <w:rsid w:val="00F60AE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60AE6"/>
  </w:style>
  <w:style w:type="paragraph" w:styleId="Textodebalo">
    <w:name w:val="Balloon Text"/>
    <w:basedOn w:val="Normal"/>
    <w:link w:val="TextodebaloChar"/>
    <w:uiPriority w:val="99"/>
    <w:semiHidden/>
    <w:unhideWhenUsed/>
    <w:rsid w:val="00F60A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0AE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53D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35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1943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Claiter de Paula e Silva</dc:creator>
  <cp:lastModifiedBy>Luciana Vieira Muniz</cp:lastModifiedBy>
  <cp:revision>2</cp:revision>
  <cp:lastPrinted>2015-03-27T11:06:00Z</cp:lastPrinted>
  <dcterms:created xsi:type="dcterms:W3CDTF">2023-08-23T20:21:00Z</dcterms:created>
  <dcterms:modified xsi:type="dcterms:W3CDTF">2023-08-23T20:21:00Z</dcterms:modified>
</cp:coreProperties>
</file>